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5CA" w:rsidRPr="00394D44" w:rsidRDefault="009715CA" w:rsidP="009715CA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9715CA" w:rsidRPr="00394D44" w:rsidRDefault="009715CA" w:rsidP="009715CA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b/>
        </w:rPr>
      </w:pPr>
    </w:p>
    <w:p w:rsidR="00367EAC" w:rsidRPr="00394D44" w:rsidRDefault="00367EAC" w:rsidP="00367EAC">
      <w:pPr>
        <w:jc w:val="center"/>
        <w:rPr>
          <w:rFonts w:eastAsia="Calibri"/>
          <w:lang w:eastAsia="en-US" w:bidi="en-US"/>
        </w:rPr>
      </w:pPr>
      <w:r w:rsidRPr="00394D44">
        <w:rPr>
          <w:rFonts w:eastAsia="Calibri"/>
          <w:lang w:eastAsia="en-US" w:bidi="en-US"/>
        </w:rPr>
        <w:t>ГОСУДАРСТВЕННОЕ БЮДЖЕТНОЕ ПРОФЕССИОНАЛЬНОЕ</w:t>
      </w:r>
    </w:p>
    <w:p w:rsidR="00367EAC" w:rsidRPr="00394D44" w:rsidRDefault="00367EAC" w:rsidP="00367EAC">
      <w:pPr>
        <w:jc w:val="center"/>
        <w:rPr>
          <w:rFonts w:eastAsia="Calibri"/>
          <w:lang w:eastAsia="en-US" w:bidi="en-US"/>
        </w:rPr>
      </w:pPr>
      <w:r w:rsidRPr="00394D44">
        <w:rPr>
          <w:rFonts w:eastAsia="Calibri"/>
          <w:lang w:eastAsia="en-US" w:bidi="en-US"/>
        </w:rPr>
        <w:t>ОБРАЗОВАТЕЛЬНОЕ УЧРЕЖДЕНИЕ ИРКУТСКОЙ ОБЛАСТИ</w:t>
      </w:r>
    </w:p>
    <w:p w:rsidR="00367EAC" w:rsidRPr="00394D44" w:rsidRDefault="00367EAC" w:rsidP="00367EAC">
      <w:pPr>
        <w:jc w:val="center"/>
        <w:rPr>
          <w:rFonts w:eastAsia="Calibri"/>
          <w:lang w:eastAsia="en-US" w:bidi="en-US"/>
        </w:rPr>
      </w:pPr>
      <w:r w:rsidRPr="00394D44">
        <w:rPr>
          <w:rFonts w:eastAsia="Calibri"/>
          <w:lang w:eastAsia="en-US" w:bidi="en-US"/>
        </w:rPr>
        <w:t>«ЗИМИНСКИЙ ЖЕЛЕЗНОДОРОЖНЫЙ ТЕХНИКУМ»</w:t>
      </w:r>
    </w:p>
    <w:p w:rsidR="00367EAC" w:rsidRPr="00394D44" w:rsidRDefault="00367EAC" w:rsidP="00367EAC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94D44" w:rsidRDefault="00394D44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94D44" w:rsidRDefault="00394D44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94D44" w:rsidRDefault="00394D44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94D44" w:rsidRDefault="00394D44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94D44" w:rsidRPr="00394D44" w:rsidRDefault="00394D44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center"/>
        <w:rPr>
          <w:rFonts w:eastAsia="Calibri"/>
          <w:color w:val="000000"/>
          <w:lang w:eastAsia="en-US"/>
        </w:rPr>
      </w:pPr>
      <w:r w:rsidRPr="00394D44">
        <w:rPr>
          <w:rFonts w:eastAsia="Calibri"/>
          <w:b/>
          <w:bCs/>
          <w:color w:val="000000"/>
          <w:lang w:eastAsia="en-US"/>
        </w:rPr>
        <w:t>МЕТОДИЧЕСКИЕ РЕКОМЕНДАЦИИ</w:t>
      </w:r>
    </w:p>
    <w:p w:rsidR="00367EAC" w:rsidRPr="00394D44" w:rsidRDefault="00367EAC" w:rsidP="00367EA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bCs/>
          <w:lang w:eastAsia="en-US"/>
        </w:rPr>
      </w:pPr>
      <w:r w:rsidRPr="00394D44">
        <w:rPr>
          <w:rFonts w:eastAsia="Calibri"/>
          <w:b/>
          <w:bCs/>
          <w:lang w:eastAsia="en-US"/>
        </w:rPr>
        <w:t xml:space="preserve">ДЛЯ ПРАКТИЧЕСКИХ РАБОТ ПО ДИСЦИПЛИНЕ </w:t>
      </w:r>
    </w:p>
    <w:p w:rsidR="00367EAC" w:rsidRPr="00394D44" w:rsidRDefault="00367EAC" w:rsidP="00367EAC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iCs/>
          <w:lang w:eastAsia="en-US"/>
        </w:rPr>
      </w:pPr>
      <w:r w:rsidRPr="00394D44">
        <w:rPr>
          <w:rFonts w:eastAsia="Calibri"/>
          <w:b/>
          <w:bCs/>
          <w:iCs/>
          <w:lang w:eastAsia="en-US"/>
        </w:rPr>
        <w:t>ОП.01 Основы микробиологии, физиологии питания, санитарии и гигиены</w:t>
      </w:r>
    </w:p>
    <w:p w:rsidR="00367EAC" w:rsidRPr="00394D44" w:rsidRDefault="00367EAC" w:rsidP="00367EAC">
      <w:pPr>
        <w:spacing w:after="120"/>
        <w:jc w:val="center"/>
        <w:rPr>
          <w:rFonts w:eastAsia="Times New Roman"/>
        </w:rPr>
      </w:pPr>
      <w:r w:rsidRPr="00394D44">
        <w:rPr>
          <w:rFonts w:eastAsia="Times New Roman"/>
        </w:rPr>
        <w:t>образовательной программы среднего профессионального образования подготовки квалифицированных рабочих, служащих</w:t>
      </w:r>
    </w:p>
    <w:p w:rsidR="00367EAC" w:rsidRPr="00394D44" w:rsidRDefault="00367EAC" w:rsidP="00367EAC">
      <w:pPr>
        <w:jc w:val="center"/>
        <w:rPr>
          <w:rFonts w:eastAsia="Times New Roman"/>
        </w:rPr>
      </w:pPr>
      <w:r w:rsidRPr="00394D44">
        <w:rPr>
          <w:rFonts w:eastAsia="Times New Roman"/>
          <w:b/>
        </w:rPr>
        <w:t xml:space="preserve"> </w:t>
      </w:r>
    </w:p>
    <w:p w:rsidR="00367EAC" w:rsidRPr="00394D44" w:rsidRDefault="00367EAC" w:rsidP="00367EAC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b/>
        </w:rPr>
      </w:pPr>
      <w:r w:rsidRPr="00394D44">
        <w:rPr>
          <w:rFonts w:eastAsia="Times New Roman"/>
          <w:b/>
        </w:rPr>
        <w:t>43.01.09 Повар, кондитер</w:t>
      </w:r>
    </w:p>
    <w:p w:rsidR="00367EAC" w:rsidRPr="00394D44" w:rsidRDefault="00367EAC" w:rsidP="00367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lang w:eastAsia="en-US"/>
        </w:rPr>
      </w:pPr>
      <w:r w:rsidRPr="00394D44">
        <w:rPr>
          <w:rFonts w:eastAsia="Calibri"/>
          <w:vertAlign w:val="superscript"/>
          <w:lang w:eastAsia="en-US"/>
        </w:rPr>
        <w:tab/>
      </w:r>
    </w:p>
    <w:p w:rsidR="00367EAC" w:rsidRPr="00394D44" w:rsidRDefault="00367EAC" w:rsidP="00367EAC">
      <w:pPr>
        <w:ind w:left="2268"/>
        <w:jc w:val="both"/>
        <w:rPr>
          <w:rFonts w:eastAsia="Times New Roman"/>
        </w:rPr>
      </w:pPr>
    </w:p>
    <w:p w:rsidR="00367EAC" w:rsidRPr="00394D44" w:rsidRDefault="00367EAC" w:rsidP="00367EAC">
      <w:pPr>
        <w:spacing w:after="200" w:line="276" w:lineRule="auto"/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Y="417"/>
        <w:tblW w:w="0" w:type="auto"/>
        <w:tblLook w:val="04A0" w:firstRow="1" w:lastRow="0" w:firstColumn="1" w:lastColumn="0" w:noHBand="0" w:noVBand="1"/>
      </w:tblPr>
      <w:tblGrid>
        <w:gridCol w:w="1417"/>
        <w:gridCol w:w="8108"/>
      </w:tblGrid>
      <w:tr w:rsidR="00367EAC" w:rsidRPr="00394D44" w:rsidTr="00367EAC">
        <w:tc>
          <w:tcPr>
            <w:tcW w:w="1417" w:type="dxa"/>
          </w:tcPr>
          <w:tbl>
            <w:tblPr>
              <w:tblpPr w:leftFromText="180" w:rightFromText="180" w:horzAnchor="page" w:tblpX="1066" w:tblpY="1"/>
              <w:tblOverlap w:val="never"/>
              <w:tblW w:w="980" w:type="dxa"/>
              <w:tblLook w:val="04A0" w:firstRow="1" w:lastRow="0" w:firstColumn="1" w:lastColumn="0" w:noHBand="0" w:noVBand="1"/>
            </w:tblPr>
            <w:tblGrid>
              <w:gridCol w:w="980"/>
            </w:tblGrid>
            <w:tr w:rsidR="00367EAC" w:rsidRPr="00394D44" w:rsidTr="00664E68">
              <w:trPr>
                <w:trHeight w:val="3315"/>
              </w:trPr>
              <w:tc>
                <w:tcPr>
                  <w:tcW w:w="980" w:type="dxa"/>
                </w:tcPr>
                <w:p w:rsidR="00367EAC" w:rsidRPr="00394D44" w:rsidRDefault="00367EAC" w:rsidP="00367EAC">
                  <w:pPr>
                    <w:jc w:val="both"/>
                    <w:rPr>
                      <w:rFonts w:eastAsia="Times New Roman"/>
                    </w:rPr>
                  </w:pPr>
                </w:p>
              </w:tc>
            </w:tr>
          </w:tbl>
          <w:p w:rsidR="00367EAC" w:rsidRPr="00394D44" w:rsidRDefault="00367EAC" w:rsidP="00367EAC">
            <w:pPr>
              <w:jc w:val="both"/>
              <w:rPr>
                <w:rFonts w:eastAsia="Times New Roman"/>
              </w:rPr>
            </w:pPr>
          </w:p>
        </w:tc>
        <w:tc>
          <w:tcPr>
            <w:tcW w:w="7229" w:type="dxa"/>
          </w:tcPr>
          <w:p w:rsidR="00367EAC" w:rsidRPr="00394D44" w:rsidRDefault="00367EAC" w:rsidP="00367EAC">
            <w:pPr>
              <w:spacing w:after="120"/>
              <w:ind w:left="2268"/>
              <w:jc w:val="both"/>
              <w:rPr>
                <w:rFonts w:eastAsia="Times New Roman"/>
              </w:rPr>
            </w:pPr>
          </w:p>
          <w:tbl>
            <w:tblPr>
              <w:tblW w:w="7892" w:type="dxa"/>
              <w:tblLook w:val="04A0" w:firstRow="1" w:lastRow="0" w:firstColumn="1" w:lastColumn="0" w:noHBand="0" w:noVBand="1"/>
            </w:tblPr>
            <w:tblGrid>
              <w:gridCol w:w="859"/>
              <w:gridCol w:w="7033"/>
            </w:tblGrid>
            <w:tr w:rsidR="00367EAC" w:rsidRPr="00394D44" w:rsidTr="00367EAC">
              <w:trPr>
                <w:trHeight w:val="3375"/>
              </w:trPr>
              <w:tc>
                <w:tcPr>
                  <w:tcW w:w="859" w:type="dxa"/>
                </w:tcPr>
                <w:p w:rsidR="00367EAC" w:rsidRPr="00394D44" w:rsidRDefault="00367EAC" w:rsidP="00394D44">
                  <w:pPr>
                    <w:framePr w:hSpace="180" w:wrap="around" w:vAnchor="text" w:hAnchor="margin" w:y="417"/>
                    <w:jc w:val="both"/>
                    <w:rPr>
                      <w:rFonts w:eastAsia="Times New Roman"/>
                    </w:rPr>
                  </w:pPr>
                </w:p>
              </w:tc>
              <w:tc>
                <w:tcPr>
                  <w:tcW w:w="7033" w:type="dxa"/>
                </w:tcPr>
                <w:p w:rsidR="00367EAC" w:rsidRPr="00394D44" w:rsidRDefault="00367EAC" w:rsidP="00394D44">
                  <w:pPr>
                    <w:framePr w:hSpace="180" w:wrap="around" w:vAnchor="text" w:hAnchor="margin" w:y="417"/>
                    <w:ind w:left="2444"/>
                    <w:jc w:val="both"/>
                    <w:rPr>
                      <w:rFonts w:eastAsia="Times New Roman"/>
                    </w:rPr>
                  </w:pPr>
                  <w:r w:rsidRPr="00394D44">
                    <w:rPr>
                      <w:rFonts w:eastAsia="Times New Roman"/>
                    </w:rPr>
                    <w:t xml:space="preserve">Квалификация: Повар-кондитер </w:t>
                  </w:r>
                </w:p>
                <w:p w:rsidR="00367EAC" w:rsidRPr="00394D44" w:rsidRDefault="00367EAC" w:rsidP="00394D44">
                  <w:pPr>
                    <w:framePr w:hSpace="180" w:wrap="around" w:vAnchor="text" w:hAnchor="margin" w:y="417"/>
                    <w:ind w:left="2444"/>
                    <w:jc w:val="both"/>
                    <w:rPr>
                      <w:rFonts w:eastAsia="Times New Roman"/>
                    </w:rPr>
                  </w:pPr>
                  <w:r w:rsidRPr="00394D44">
                    <w:rPr>
                      <w:rFonts w:eastAsia="Times New Roman"/>
                    </w:rPr>
                    <w:t>Форма обучения очная</w:t>
                  </w:r>
                </w:p>
                <w:p w:rsidR="00367EAC" w:rsidRPr="00394D44" w:rsidRDefault="00367EAC" w:rsidP="00394D44">
                  <w:pPr>
                    <w:framePr w:hSpace="180" w:wrap="around" w:vAnchor="text" w:hAnchor="margin" w:y="417"/>
                    <w:ind w:left="2444"/>
                    <w:jc w:val="both"/>
                    <w:rPr>
                      <w:rFonts w:eastAsia="Times New Roman"/>
                    </w:rPr>
                  </w:pPr>
                  <w:r w:rsidRPr="00394D44">
                    <w:rPr>
                      <w:rFonts w:eastAsia="Times New Roman"/>
                    </w:rPr>
                    <w:t>Срок освоения ОПСПО  ПКРС 3 года 10 месяцев на базе основного общего образования</w:t>
                  </w:r>
                </w:p>
                <w:p w:rsidR="00367EAC" w:rsidRPr="00394D44" w:rsidRDefault="00367EAC" w:rsidP="00394D44">
                  <w:pPr>
                    <w:framePr w:hSpace="180" w:wrap="around" w:vAnchor="text" w:hAnchor="margin" w:y="417"/>
                    <w:ind w:left="2444"/>
                    <w:jc w:val="both"/>
                    <w:rPr>
                      <w:rFonts w:eastAsia="Times New Roman"/>
                    </w:rPr>
                  </w:pPr>
                  <w:r w:rsidRPr="00394D44">
                    <w:rPr>
                      <w:rFonts w:eastAsia="Times New Roman"/>
                    </w:rPr>
                    <w:t>Профиль получаемого профессионального образования естественнонаучный</w:t>
                  </w:r>
                </w:p>
                <w:p w:rsidR="00367EAC" w:rsidRPr="00394D44" w:rsidRDefault="00367EAC" w:rsidP="00394D44">
                  <w:pPr>
                    <w:framePr w:hSpace="180" w:wrap="around" w:vAnchor="text" w:hAnchor="margin" w:y="417"/>
                    <w:jc w:val="both"/>
                    <w:rPr>
                      <w:rFonts w:eastAsia="Times New Roman"/>
                    </w:rPr>
                  </w:pPr>
                </w:p>
              </w:tc>
            </w:tr>
          </w:tbl>
          <w:p w:rsidR="00367EAC" w:rsidRPr="00394D44" w:rsidRDefault="00367EAC" w:rsidP="00367EAC">
            <w:pPr>
              <w:spacing w:after="120"/>
              <w:ind w:left="2268"/>
              <w:jc w:val="both"/>
              <w:rPr>
                <w:rFonts w:eastAsia="Times New Roman"/>
              </w:rPr>
            </w:pPr>
          </w:p>
          <w:p w:rsidR="00367EAC" w:rsidRPr="00394D44" w:rsidRDefault="00367EAC" w:rsidP="00367EAC">
            <w:pPr>
              <w:jc w:val="both"/>
              <w:rPr>
                <w:rFonts w:eastAsia="Times New Roman"/>
              </w:rPr>
            </w:pPr>
          </w:p>
        </w:tc>
      </w:tr>
    </w:tbl>
    <w:p w:rsidR="00367EAC" w:rsidRPr="00394D44" w:rsidRDefault="00367EAC" w:rsidP="00367EAC">
      <w:pPr>
        <w:spacing w:after="200" w:line="276" w:lineRule="auto"/>
        <w:rPr>
          <w:rFonts w:eastAsia="Calibri"/>
          <w:lang w:eastAsia="en-US"/>
        </w:rPr>
      </w:pPr>
    </w:p>
    <w:p w:rsidR="00367EAC" w:rsidRPr="00394D44" w:rsidRDefault="00367EAC" w:rsidP="00367EAC">
      <w:pPr>
        <w:spacing w:after="200" w:line="276" w:lineRule="auto"/>
        <w:rPr>
          <w:rFonts w:eastAsia="Calibri"/>
          <w:lang w:eastAsia="en-US"/>
        </w:rPr>
      </w:pPr>
    </w:p>
    <w:p w:rsidR="00367EAC" w:rsidRPr="00394D44" w:rsidRDefault="00367EAC" w:rsidP="00367EAC">
      <w:pPr>
        <w:spacing w:after="200" w:line="276" w:lineRule="auto"/>
        <w:jc w:val="center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2021 г.</w:t>
      </w:r>
    </w:p>
    <w:p w:rsidR="006C0643" w:rsidRPr="00394D44" w:rsidRDefault="006C0643" w:rsidP="00367EAC">
      <w:pPr>
        <w:jc w:val="both"/>
        <w:rPr>
          <w:rFonts w:eastAsia="Times New Roman"/>
          <w:b/>
          <w:bCs/>
        </w:rPr>
      </w:pPr>
    </w:p>
    <w:p w:rsidR="006C0643" w:rsidRPr="00394D44" w:rsidRDefault="006C0643" w:rsidP="006C0643">
      <w:pPr>
        <w:ind w:firstLine="567"/>
        <w:jc w:val="both"/>
        <w:rPr>
          <w:rFonts w:eastAsia="Times New Roman"/>
          <w:b/>
          <w:bCs/>
        </w:rPr>
      </w:pPr>
    </w:p>
    <w:p w:rsidR="006C0643" w:rsidRPr="00394D44" w:rsidRDefault="006C0643" w:rsidP="006C0643">
      <w:pPr>
        <w:ind w:firstLine="567"/>
        <w:jc w:val="both"/>
        <w:rPr>
          <w:rFonts w:eastAsia="Times New Roman"/>
          <w:b/>
          <w:bCs/>
        </w:rPr>
      </w:pPr>
    </w:p>
    <w:p w:rsidR="00367EAC" w:rsidRPr="00394D44" w:rsidRDefault="00367EAC" w:rsidP="00394D44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iCs/>
          <w:color w:val="000000"/>
          <w:lang w:eastAsia="en-US"/>
        </w:rPr>
      </w:pPr>
      <w:r w:rsidRPr="00394D44">
        <w:rPr>
          <w:rFonts w:eastAsia="Calibri"/>
          <w:bCs/>
          <w:color w:val="000000"/>
          <w:lang w:eastAsia="en-US"/>
        </w:rPr>
        <w:t xml:space="preserve">Методические рекомендации для практических работ по дисциплине </w:t>
      </w:r>
      <w:r w:rsidRPr="00394D44">
        <w:rPr>
          <w:rFonts w:eastAsia="Calibri"/>
          <w:b/>
          <w:bCs/>
          <w:iCs/>
          <w:color w:val="000000"/>
          <w:lang w:eastAsia="en-US"/>
        </w:rPr>
        <w:t>ОП.01 Основы микробиологии, физиологии питания, санитарии и гигиены</w:t>
      </w: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both"/>
        <w:rPr>
          <w:rFonts w:eastAsia="Calibri"/>
          <w:b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 xml:space="preserve">В методических рекомендациях определены цели и задачи выполнения практических работ, описание каждой работы включает в себя задания </w:t>
      </w:r>
      <w:proofErr w:type="gramStart"/>
      <w:r w:rsidRPr="00394D44">
        <w:rPr>
          <w:rFonts w:eastAsia="Calibri"/>
          <w:color w:val="000000"/>
          <w:lang w:eastAsia="en-US"/>
        </w:rPr>
        <w:t>для</w:t>
      </w:r>
      <w:proofErr w:type="gramEnd"/>
      <w:r w:rsidRPr="00394D44">
        <w:rPr>
          <w:rFonts w:eastAsia="Calibri"/>
          <w:color w:val="000000"/>
          <w:lang w:eastAsia="en-US"/>
        </w:rPr>
        <w:t xml:space="preserve"> практических </w:t>
      </w:r>
      <w:r w:rsidRPr="00394D44">
        <w:rPr>
          <w:rFonts w:eastAsia="Calibri"/>
          <w:color w:val="FF0000"/>
          <w:lang w:eastAsia="en-US"/>
        </w:rPr>
        <w:t xml:space="preserve"> </w:t>
      </w:r>
      <w:r w:rsidRPr="00394D44">
        <w:rPr>
          <w:rFonts w:eastAsia="Calibri"/>
          <w:color w:val="000000"/>
          <w:lang w:eastAsia="en-US"/>
        </w:rPr>
        <w:t>и инструктаж по ее выполнению.</w:t>
      </w:r>
    </w:p>
    <w:p w:rsidR="00367EAC" w:rsidRPr="00394D44" w:rsidRDefault="00367EAC" w:rsidP="00367EA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eastAsia="Calibri"/>
          <w:b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20"/>
        <w:rPr>
          <w:rFonts w:eastAsia="Calibri"/>
          <w:i/>
          <w:vertAlign w:val="superscript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08"/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</w:p>
    <w:p w:rsidR="00367EAC" w:rsidRPr="00394D44" w:rsidRDefault="00367EAC" w:rsidP="00367EAC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highlight w:val="yellow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375"/>
          <w:tab w:val="center" w:pos="4677"/>
        </w:tabs>
        <w:spacing w:after="200" w:line="276" w:lineRule="auto"/>
        <w:rPr>
          <w:rFonts w:eastAsia="Calibri"/>
          <w:lang w:eastAsia="en-US"/>
        </w:rPr>
      </w:pPr>
    </w:p>
    <w:p w:rsidR="00367EAC" w:rsidRPr="00394D44" w:rsidRDefault="00367EAC" w:rsidP="00367EAC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t>Разработчик:</w:t>
      </w:r>
    </w:p>
    <w:p w:rsidR="00367EAC" w:rsidRPr="00394D44" w:rsidRDefault="00367EAC" w:rsidP="00394D44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caps/>
          <w:lang w:eastAsia="en-US"/>
        </w:rPr>
      </w:pPr>
      <w:proofErr w:type="spellStart"/>
      <w:r w:rsidRPr="00394D44">
        <w:rPr>
          <w:rFonts w:eastAsia="Calibri"/>
          <w:lang w:eastAsia="en-US"/>
        </w:rPr>
        <w:t>Безносова</w:t>
      </w:r>
      <w:proofErr w:type="spellEnd"/>
      <w:r w:rsidRPr="00394D44">
        <w:rPr>
          <w:rFonts w:eastAsia="Calibri"/>
          <w:lang w:eastAsia="en-US"/>
        </w:rPr>
        <w:t xml:space="preserve"> Марина Юрьевна, преподаватель </w:t>
      </w:r>
      <w:r w:rsidRPr="00394D44">
        <w:rPr>
          <w:rFonts w:eastAsia="Calibri"/>
          <w:bCs/>
          <w:lang w:eastAsia="en-US"/>
        </w:rPr>
        <w:t>ГБОУ ИО «</w:t>
      </w:r>
      <w:proofErr w:type="spellStart"/>
      <w:r w:rsidRPr="00394D44">
        <w:rPr>
          <w:rFonts w:eastAsia="Calibri"/>
          <w:bCs/>
          <w:lang w:eastAsia="en-US"/>
        </w:rPr>
        <w:t>Зиминский</w:t>
      </w:r>
      <w:proofErr w:type="spellEnd"/>
      <w:r w:rsidRPr="00394D44">
        <w:rPr>
          <w:rFonts w:eastAsia="Calibri"/>
          <w:bCs/>
          <w:lang w:eastAsia="en-US"/>
        </w:rPr>
        <w:t xml:space="preserve"> железнодорожный техникум»</w:t>
      </w:r>
    </w:p>
    <w:p w:rsidR="00367EAC" w:rsidRPr="00394D44" w:rsidRDefault="00367EAC" w:rsidP="0036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i/>
          <w:caps/>
          <w:lang w:eastAsia="en-US"/>
        </w:rPr>
      </w:pPr>
      <w:r w:rsidRPr="00394D44">
        <w:rPr>
          <w:rFonts w:eastAsia="Calibri"/>
          <w:lang w:eastAsia="en-US"/>
        </w:rPr>
        <w:tab/>
      </w:r>
    </w:p>
    <w:p w:rsidR="00367EAC" w:rsidRPr="00394D44" w:rsidRDefault="00367EAC" w:rsidP="00367EAC">
      <w:pPr>
        <w:widowControl w:val="0"/>
        <w:tabs>
          <w:tab w:val="left" w:pos="0"/>
        </w:tabs>
        <w:suppressAutoHyphens/>
        <w:rPr>
          <w:rFonts w:eastAsia="Calibri"/>
          <w:i/>
          <w:caps/>
          <w:lang w:eastAsia="en-US"/>
        </w:rPr>
      </w:pPr>
    </w:p>
    <w:p w:rsidR="00367EAC" w:rsidRPr="00394D44" w:rsidRDefault="00367EAC" w:rsidP="00367EAC">
      <w:pPr>
        <w:ind w:firstLine="709"/>
        <w:jc w:val="both"/>
        <w:rPr>
          <w:rFonts w:eastAsia="Calibri"/>
          <w:color w:val="000000"/>
          <w:lang w:eastAsia="en-US"/>
        </w:rPr>
      </w:pPr>
    </w:p>
    <w:p w:rsidR="00367EAC" w:rsidRPr="00394D44" w:rsidRDefault="00367EAC" w:rsidP="00367EAC">
      <w:pPr>
        <w:ind w:firstLine="709"/>
        <w:jc w:val="both"/>
        <w:rPr>
          <w:rFonts w:eastAsia="Calibri"/>
          <w:color w:val="000000"/>
          <w:lang w:eastAsia="en-US"/>
        </w:rPr>
      </w:pPr>
    </w:p>
    <w:p w:rsidR="00367EAC" w:rsidRPr="00394D44" w:rsidRDefault="00367EAC" w:rsidP="00367EAC">
      <w:pPr>
        <w:ind w:firstLine="709"/>
        <w:jc w:val="both"/>
        <w:rPr>
          <w:rFonts w:eastAsia="Calibri"/>
          <w:color w:val="000000"/>
          <w:lang w:eastAsia="en-US"/>
        </w:rPr>
      </w:pPr>
    </w:p>
    <w:p w:rsidR="00367EAC" w:rsidRPr="00394D44" w:rsidRDefault="00367EAC" w:rsidP="00367EAC">
      <w:pPr>
        <w:ind w:firstLine="709"/>
        <w:jc w:val="both"/>
        <w:rPr>
          <w:rFonts w:eastAsia="Calibri"/>
          <w:color w:val="000000"/>
          <w:lang w:eastAsia="en-US"/>
        </w:rPr>
      </w:pPr>
    </w:p>
    <w:p w:rsidR="00367EAC" w:rsidRPr="00394D44" w:rsidRDefault="00367EAC" w:rsidP="00367EAC">
      <w:pPr>
        <w:ind w:firstLine="709"/>
        <w:jc w:val="both"/>
        <w:rPr>
          <w:rFonts w:eastAsia="Calibri"/>
          <w:color w:val="000000"/>
          <w:lang w:eastAsia="en-US"/>
        </w:rPr>
      </w:pPr>
    </w:p>
    <w:p w:rsidR="006C0643" w:rsidRPr="00394D44" w:rsidRDefault="006C0643" w:rsidP="006C0643">
      <w:pPr>
        <w:ind w:firstLine="567"/>
        <w:jc w:val="both"/>
        <w:rPr>
          <w:rFonts w:eastAsia="Times New Roman"/>
        </w:rPr>
      </w:pPr>
    </w:p>
    <w:p w:rsidR="006C0643" w:rsidRPr="00394D44" w:rsidRDefault="006C0643" w:rsidP="006C0643">
      <w:pPr>
        <w:ind w:firstLine="567"/>
        <w:jc w:val="both"/>
        <w:rPr>
          <w:rFonts w:eastAsia="Times New Roman"/>
        </w:rPr>
      </w:pPr>
    </w:p>
    <w:p w:rsidR="006C0643" w:rsidRDefault="006C0643" w:rsidP="007823E5">
      <w:pPr>
        <w:ind w:firstLine="567"/>
        <w:jc w:val="both"/>
      </w:pPr>
    </w:p>
    <w:p w:rsidR="00394D44" w:rsidRDefault="00394D44" w:rsidP="007823E5">
      <w:pPr>
        <w:ind w:firstLine="567"/>
        <w:jc w:val="both"/>
      </w:pPr>
    </w:p>
    <w:p w:rsidR="00394D44" w:rsidRDefault="00394D44" w:rsidP="007823E5">
      <w:pPr>
        <w:ind w:firstLine="567"/>
        <w:jc w:val="both"/>
      </w:pPr>
    </w:p>
    <w:p w:rsidR="00394D44" w:rsidRDefault="00394D44" w:rsidP="007823E5">
      <w:pPr>
        <w:ind w:firstLine="567"/>
        <w:jc w:val="both"/>
      </w:pPr>
    </w:p>
    <w:p w:rsidR="00394D44" w:rsidRDefault="00394D44" w:rsidP="007823E5">
      <w:pPr>
        <w:ind w:firstLine="567"/>
        <w:jc w:val="both"/>
      </w:pPr>
    </w:p>
    <w:p w:rsidR="00394D44" w:rsidRPr="00394D44" w:rsidRDefault="00394D44" w:rsidP="007823E5">
      <w:pPr>
        <w:ind w:firstLine="567"/>
        <w:jc w:val="both"/>
      </w:pPr>
    </w:p>
    <w:p w:rsidR="006C0643" w:rsidRPr="00394D44" w:rsidRDefault="006C0643" w:rsidP="007823E5">
      <w:pPr>
        <w:ind w:firstLine="567"/>
        <w:jc w:val="both"/>
      </w:pPr>
    </w:p>
    <w:p w:rsidR="006C0643" w:rsidRPr="00394D44" w:rsidRDefault="00367EAC" w:rsidP="00367EAC">
      <w:pPr>
        <w:jc w:val="both"/>
      </w:pPr>
      <w:r w:rsidRPr="00394D44">
        <w:rPr>
          <w:rFonts w:eastAsia="Calibri"/>
          <w:noProof/>
        </w:rPr>
        <w:drawing>
          <wp:inline distT="0" distB="0" distL="0" distR="0" wp14:anchorId="314DF48A" wp14:editId="16AB2F32">
            <wp:extent cx="4429125" cy="1472480"/>
            <wp:effectExtent l="0" t="0" r="0" b="0"/>
            <wp:docPr id="1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4431388" cy="147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0643" w:rsidRPr="00394D44" w:rsidRDefault="006C0643" w:rsidP="007823E5">
      <w:pPr>
        <w:ind w:firstLine="567"/>
        <w:jc w:val="both"/>
      </w:pPr>
    </w:p>
    <w:p w:rsidR="006C0643" w:rsidRPr="00394D44" w:rsidRDefault="006C0643" w:rsidP="007823E5">
      <w:pPr>
        <w:ind w:firstLine="567"/>
        <w:jc w:val="both"/>
      </w:pPr>
    </w:p>
    <w:p w:rsidR="006C0643" w:rsidRPr="00394D44" w:rsidRDefault="006C0643" w:rsidP="007823E5">
      <w:pPr>
        <w:ind w:firstLine="567"/>
        <w:jc w:val="both"/>
      </w:pPr>
    </w:p>
    <w:p w:rsidR="006C0643" w:rsidRPr="00394D44" w:rsidRDefault="006C0643" w:rsidP="007823E5">
      <w:pPr>
        <w:ind w:firstLine="567"/>
        <w:jc w:val="both"/>
      </w:pPr>
    </w:p>
    <w:p w:rsidR="00367EAC" w:rsidRPr="00394D44" w:rsidRDefault="00367EAC" w:rsidP="00367EAC">
      <w:pPr>
        <w:autoSpaceDE w:val="0"/>
        <w:autoSpaceDN w:val="0"/>
        <w:adjustRightInd w:val="0"/>
        <w:spacing w:after="200"/>
        <w:jc w:val="center"/>
        <w:rPr>
          <w:rFonts w:eastAsia="Calibri"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>Пояснительная записка</w:t>
      </w: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iCs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 xml:space="preserve">Методические рекомендации по выполнению практических и лабораторных работ по учебной дисциплине </w:t>
      </w:r>
      <w:r w:rsidRPr="00394D44">
        <w:rPr>
          <w:rFonts w:eastAsia="Calibri"/>
          <w:b/>
          <w:bCs/>
          <w:iCs/>
          <w:color w:val="000000"/>
          <w:lang w:eastAsia="en-US"/>
        </w:rPr>
        <w:t xml:space="preserve">ОП.01 Основы микробиологии, физиологии питания, санитарии и гигиены </w:t>
      </w:r>
      <w:r w:rsidRPr="00394D44">
        <w:rPr>
          <w:rFonts w:eastAsia="Calibri"/>
          <w:color w:val="000000"/>
          <w:lang w:eastAsia="en-US"/>
        </w:rPr>
        <w:t xml:space="preserve">разработаны в помощь студентам для самостоятельного выполнения ими практических, предусмотренных рабочей программой. Практические работы проводятся после изучения соответствующих разделов и тем учебной дисциплины. </w:t>
      </w:r>
    </w:p>
    <w:p w:rsidR="00367EAC" w:rsidRPr="00394D44" w:rsidRDefault="00367EAC" w:rsidP="00367EAC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 xml:space="preserve">Цель данных методических рекомендаций - оказать помощь студентам при выполнении практических работ и закреплении теоретических знаний по основным разделам учебной дисциплины. </w:t>
      </w:r>
    </w:p>
    <w:p w:rsidR="00367EAC" w:rsidRPr="00394D44" w:rsidRDefault="00367EAC" w:rsidP="00394D44">
      <w:pPr>
        <w:autoSpaceDE w:val="0"/>
        <w:autoSpaceDN w:val="0"/>
        <w:adjustRightInd w:val="0"/>
        <w:ind w:firstLine="567"/>
        <w:jc w:val="both"/>
        <w:rPr>
          <w:rFonts w:eastAsia="Calibri"/>
          <w:b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 xml:space="preserve">Выполнение практических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профессии </w:t>
      </w:r>
      <w:r w:rsidRPr="00394D44">
        <w:rPr>
          <w:rFonts w:eastAsia="Calibri"/>
          <w:b/>
          <w:color w:val="000000"/>
          <w:lang w:eastAsia="en-US"/>
        </w:rPr>
        <w:t>43.01.09 Повар, кондитер</w:t>
      </w:r>
    </w:p>
    <w:p w:rsidR="00367EAC" w:rsidRPr="00394D44" w:rsidRDefault="00367EAC" w:rsidP="00394D44">
      <w:pPr>
        <w:ind w:firstLine="567"/>
        <w:jc w:val="both"/>
        <w:rPr>
          <w:rFonts w:eastAsia="Calibri"/>
          <w:color w:val="000000"/>
          <w:lang w:eastAsia="en-US"/>
        </w:rPr>
      </w:pPr>
      <w:r w:rsidRPr="00394D44">
        <w:rPr>
          <w:rFonts w:eastAsia="Calibri"/>
          <w:color w:val="000000"/>
          <w:lang w:eastAsia="en-US"/>
        </w:rPr>
        <w:t xml:space="preserve">Учебным планом на практические работы обучающихся предусмотрено </w:t>
      </w:r>
      <w:r w:rsidR="00F711A6" w:rsidRPr="00394D44">
        <w:rPr>
          <w:rFonts w:eastAsia="Calibri"/>
          <w:b/>
          <w:bCs/>
          <w:i/>
          <w:iCs/>
          <w:color w:val="000000"/>
          <w:lang w:eastAsia="en-US"/>
        </w:rPr>
        <w:t>19</w:t>
      </w:r>
      <w:r w:rsidRPr="00394D44">
        <w:rPr>
          <w:rFonts w:eastAsia="Calibri"/>
          <w:b/>
          <w:bCs/>
          <w:i/>
          <w:iCs/>
          <w:color w:val="000000"/>
          <w:lang w:eastAsia="en-US"/>
        </w:rPr>
        <w:t xml:space="preserve"> </w:t>
      </w:r>
      <w:r w:rsidRPr="00394D44">
        <w:rPr>
          <w:rFonts w:eastAsia="Calibri"/>
          <w:color w:val="000000"/>
          <w:lang w:eastAsia="en-US"/>
        </w:rPr>
        <w:t xml:space="preserve">часов. </w:t>
      </w:r>
    </w:p>
    <w:p w:rsidR="00F711A6" w:rsidRPr="00394D44" w:rsidRDefault="00F711A6" w:rsidP="00394D44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394D44" w:rsidRPr="00394D44" w:rsidRDefault="00394D44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p w:rsidR="00F711A6" w:rsidRPr="00394D44" w:rsidRDefault="00F711A6" w:rsidP="00367EAC">
      <w:pPr>
        <w:ind w:firstLine="567"/>
        <w:jc w:val="both"/>
        <w:rPr>
          <w:rFonts w:eastAsia="Calibri"/>
          <w:color w:val="000000"/>
          <w:lang w:eastAsia="en-US"/>
        </w:rPr>
      </w:pP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3145"/>
        <w:gridCol w:w="3827"/>
        <w:gridCol w:w="993"/>
        <w:gridCol w:w="1099"/>
      </w:tblGrid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b/>
                <w:lang w:eastAsia="en-US"/>
              </w:rPr>
            </w:pPr>
            <w:r w:rsidRPr="00394D44">
              <w:rPr>
                <w:rFonts w:eastAsia="Calibri"/>
                <w:b/>
                <w:lang w:eastAsia="en-US"/>
              </w:rPr>
              <w:lastRenderedPageBreak/>
              <w:t>№</w:t>
            </w:r>
          </w:p>
        </w:tc>
        <w:tc>
          <w:tcPr>
            <w:tcW w:w="3145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b/>
                <w:lang w:eastAsia="en-US"/>
              </w:rPr>
            </w:pPr>
            <w:r w:rsidRPr="00394D44">
              <w:rPr>
                <w:rFonts w:eastAsia="Calibri"/>
                <w:b/>
                <w:lang w:eastAsia="en-US"/>
              </w:rPr>
              <w:t>Тема практической работы</w:t>
            </w:r>
          </w:p>
        </w:tc>
        <w:tc>
          <w:tcPr>
            <w:tcW w:w="3827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b/>
                <w:lang w:eastAsia="en-US"/>
              </w:rPr>
            </w:pPr>
            <w:r w:rsidRPr="00394D44">
              <w:rPr>
                <w:rFonts w:eastAsia="Calibri"/>
                <w:b/>
                <w:lang w:eastAsia="en-US"/>
              </w:rPr>
              <w:t>Вид деятельности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94D44">
              <w:rPr>
                <w:rFonts w:eastAsia="Calibri"/>
                <w:b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b/>
                <w:lang w:eastAsia="en-US"/>
              </w:rPr>
              <w:t>, ПК</w:t>
            </w:r>
          </w:p>
        </w:tc>
        <w:tc>
          <w:tcPr>
            <w:tcW w:w="1099" w:type="dxa"/>
          </w:tcPr>
          <w:p w:rsidR="00F711A6" w:rsidRPr="00394D44" w:rsidRDefault="00F711A6" w:rsidP="00F711A6">
            <w:pPr>
              <w:widowControl w:val="0"/>
              <w:ind w:left="104"/>
              <w:rPr>
                <w:rFonts w:eastAsia="Times New Roman"/>
                <w:b/>
                <w:lang w:bidi="ru-RU"/>
              </w:rPr>
            </w:pPr>
            <w:r w:rsidRPr="00394D44">
              <w:rPr>
                <w:rFonts w:eastAsia="Times New Roman"/>
                <w:b/>
                <w:lang w:bidi="ru-RU"/>
              </w:rPr>
              <w:t>Количество</w:t>
            </w:r>
            <w:r w:rsidRPr="00394D44">
              <w:rPr>
                <w:rFonts w:eastAsia="Times New Roman"/>
                <w:b/>
                <w:spacing w:val="32"/>
                <w:lang w:bidi="ru-RU"/>
              </w:rPr>
              <w:t xml:space="preserve"> </w:t>
            </w:r>
            <w:r w:rsidRPr="00394D44">
              <w:rPr>
                <w:rFonts w:eastAsia="Times New Roman"/>
                <w:b/>
                <w:lang w:bidi="ru-RU"/>
              </w:rPr>
              <w:t>часов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45" w:type="dxa"/>
          </w:tcPr>
          <w:p w:rsidR="00F711A6" w:rsidRPr="00394D44" w:rsidRDefault="00F711A6" w:rsidP="00F711A6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1</w:t>
            </w:r>
          </w:p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Понятие о микробиологии</w:t>
            </w:r>
          </w:p>
        </w:tc>
        <w:tc>
          <w:tcPr>
            <w:tcW w:w="3827" w:type="dxa"/>
          </w:tcPr>
          <w:p w:rsidR="00F711A6" w:rsidRPr="00394D44" w:rsidRDefault="00FA2279" w:rsidP="00F711A6">
            <w:pPr>
              <w:tabs>
                <w:tab w:val="left" w:pos="0"/>
                <w:tab w:val="left" w:pos="317"/>
              </w:tabs>
              <w:ind w:left="99"/>
              <w:contextualSpacing/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 xml:space="preserve">Закрепить  и расширить знания </w:t>
            </w:r>
            <w:proofErr w:type="gramStart"/>
            <w:r w:rsidRPr="00394D44">
              <w:rPr>
                <w:rFonts w:eastAsia="Calibri"/>
                <w:bCs/>
                <w:lang w:eastAsia="en-US"/>
              </w:rPr>
              <w:t>обучающихся</w:t>
            </w:r>
            <w:proofErr w:type="gramEnd"/>
            <w:r w:rsidRPr="00394D44">
              <w:rPr>
                <w:rFonts w:eastAsia="Calibri"/>
                <w:bCs/>
                <w:lang w:eastAsia="en-US"/>
              </w:rPr>
              <w:t xml:space="preserve"> по изученному материалу, научить выделять главное в тексте учебника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45" w:type="dxa"/>
          </w:tcPr>
          <w:p w:rsidR="00F711A6" w:rsidRPr="00394D44" w:rsidRDefault="00F711A6" w:rsidP="00F711A6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2</w:t>
            </w:r>
          </w:p>
          <w:p w:rsidR="00F711A6" w:rsidRPr="00394D44" w:rsidRDefault="00F711A6" w:rsidP="00F71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Физиология микробов. Влияние внешней среды на микроорганизмы</w:t>
            </w:r>
            <w:r w:rsidRPr="00394D44">
              <w:rPr>
                <w:rFonts w:eastAsia="Calibri"/>
                <w:lang w:eastAsia="en-US"/>
              </w:rPr>
              <w:t>.</w:t>
            </w:r>
          </w:p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F711A6" w:rsidRPr="00394D44" w:rsidRDefault="00FA2279" w:rsidP="00152017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</w:t>
            </w:r>
            <w:r w:rsidR="00480330" w:rsidRPr="00394D44">
              <w:t>акрепить знания о строении, формах и видах микробов. Изучить способы питания,  размножения и использование в промышленности</w:t>
            </w:r>
            <w:r w:rsidR="00480330" w:rsidRPr="00394D44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45" w:type="dxa"/>
          </w:tcPr>
          <w:p w:rsidR="00F711A6" w:rsidRPr="00394D44" w:rsidRDefault="00F711A6" w:rsidP="00F711A6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3</w:t>
            </w:r>
          </w:p>
          <w:p w:rsidR="00F711A6" w:rsidRPr="00394D44" w:rsidRDefault="00F711A6" w:rsidP="00F711A6">
            <w:pPr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Распространение микробов в природе</w:t>
            </w:r>
          </w:p>
        </w:tc>
        <w:tc>
          <w:tcPr>
            <w:tcW w:w="3827" w:type="dxa"/>
          </w:tcPr>
          <w:p w:rsidR="00FA2279" w:rsidRPr="00394D44" w:rsidRDefault="00152017" w:rsidP="00152017">
            <w:pPr>
              <w:tabs>
                <w:tab w:val="left" w:pos="0"/>
                <w:tab w:val="num" w:pos="176"/>
                <w:tab w:val="left" w:pos="317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Закрепить знания о распространении микробов в природе, о способах борьбы с болезнетворными микроорганизмами.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45" w:type="dxa"/>
          </w:tcPr>
          <w:p w:rsidR="00152017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4</w:t>
            </w:r>
          </w:p>
          <w:p w:rsidR="00F711A6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 xml:space="preserve">Пищевые инфекционные заболевания </w:t>
            </w:r>
          </w:p>
        </w:tc>
        <w:tc>
          <w:tcPr>
            <w:tcW w:w="3827" w:type="dxa"/>
          </w:tcPr>
          <w:p w:rsidR="00F711A6" w:rsidRPr="00394D44" w:rsidRDefault="00152017" w:rsidP="00152017">
            <w:pPr>
              <w:tabs>
                <w:tab w:val="left" w:pos="0"/>
                <w:tab w:val="left" w:pos="317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Изучить понятие «инфекция», познакомиться с видами пищевых инфекций и мерами их предупреждения.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45" w:type="dxa"/>
          </w:tcPr>
          <w:p w:rsidR="00152017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5</w:t>
            </w:r>
          </w:p>
          <w:p w:rsidR="00F711A6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Пищевые отравления</w:t>
            </w:r>
          </w:p>
        </w:tc>
        <w:tc>
          <w:tcPr>
            <w:tcW w:w="3827" w:type="dxa"/>
          </w:tcPr>
          <w:p w:rsidR="00F711A6" w:rsidRPr="00394D44" w:rsidRDefault="00152017" w:rsidP="00F711A6">
            <w:pPr>
              <w:tabs>
                <w:tab w:val="left" w:pos="0"/>
              </w:tabs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Изучить понятие «пищевое отравление», познакомиться с видами пищевых отравлений и мерами их предупреждения.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145" w:type="dxa"/>
          </w:tcPr>
          <w:p w:rsidR="00152017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Практическое занятие № 6</w:t>
            </w:r>
          </w:p>
          <w:p w:rsidR="00F711A6" w:rsidRPr="00394D44" w:rsidRDefault="00152017" w:rsidP="00152017">
            <w:pPr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Глистные заболевания</w:t>
            </w:r>
          </w:p>
        </w:tc>
        <w:tc>
          <w:tcPr>
            <w:tcW w:w="3827" w:type="dxa"/>
          </w:tcPr>
          <w:p w:rsidR="00F711A6" w:rsidRPr="00394D44" w:rsidRDefault="00152017" w:rsidP="00152017">
            <w:pPr>
              <w:tabs>
                <w:tab w:val="left" w:pos="0"/>
                <w:tab w:val="left" w:pos="317"/>
                <w:tab w:val="num" w:pos="459"/>
              </w:tabs>
              <w:ind w:left="34"/>
              <w:contextualSpacing/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Изучить виды глистных заболеваний, причину их возникновения и меры профилактики.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800EB6" w:rsidRPr="00394D44" w:rsidTr="0041609D">
        <w:tc>
          <w:tcPr>
            <w:tcW w:w="507" w:type="dxa"/>
          </w:tcPr>
          <w:p w:rsidR="00F711A6" w:rsidRPr="00394D44" w:rsidRDefault="00F711A6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145" w:type="dxa"/>
          </w:tcPr>
          <w:p w:rsidR="00152017" w:rsidRPr="00394D44" w:rsidRDefault="00152017" w:rsidP="00152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7</w:t>
            </w:r>
          </w:p>
          <w:p w:rsidR="00F711A6" w:rsidRPr="00394D44" w:rsidRDefault="00152017" w:rsidP="00152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lastRenderedPageBreak/>
              <w:t>Основные сведения о гигиене и санитарии труда</w:t>
            </w:r>
          </w:p>
        </w:tc>
        <w:tc>
          <w:tcPr>
            <w:tcW w:w="3827" w:type="dxa"/>
          </w:tcPr>
          <w:p w:rsidR="00F711A6" w:rsidRPr="00394D44" w:rsidRDefault="00152017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lastRenderedPageBreak/>
              <w:t xml:space="preserve">Закрепить знания обучающихся по </w:t>
            </w:r>
            <w:r w:rsidRPr="00394D44">
              <w:rPr>
                <w:rFonts w:eastAsia="Calibri"/>
                <w:bCs/>
                <w:lang w:eastAsia="en-US"/>
              </w:rPr>
              <w:lastRenderedPageBreak/>
              <w:t>изученному материалу, расширить понятие здорового образа жизни и знания по заболеваниям недопустимым у работников ПОП</w:t>
            </w:r>
          </w:p>
        </w:tc>
        <w:tc>
          <w:tcPr>
            <w:tcW w:w="993" w:type="dxa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lastRenderedPageBreak/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</w:t>
            </w:r>
            <w:r w:rsidRPr="00394D44">
              <w:rPr>
                <w:rFonts w:eastAsia="Calibri"/>
                <w:lang w:eastAsia="en-US"/>
              </w:rPr>
              <w:lastRenderedPageBreak/>
              <w:t>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F711A6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lastRenderedPageBreak/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45" w:type="dxa"/>
          </w:tcPr>
          <w:p w:rsidR="00152017" w:rsidRPr="00394D44" w:rsidRDefault="00152017" w:rsidP="00152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8</w:t>
            </w:r>
          </w:p>
          <w:p w:rsidR="00152017" w:rsidRPr="00394D44" w:rsidRDefault="00152017" w:rsidP="00152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Личная гигиена работников ПОП</w:t>
            </w:r>
          </w:p>
        </w:tc>
        <w:tc>
          <w:tcPr>
            <w:tcW w:w="3827" w:type="dxa"/>
          </w:tcPr>
          <w:p w:rsidR="00152017" w:rsidRPr="00394D44" w:rsidRDefault="00CE2B36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</w:t>
            </w:r>
            <w:r w:rsidR="00152017" w:rsidRPr="00394D44">
              <w:rPr>
                <w:rFonts w:eastAsia="Calibri"/>
                <w:bCs/>
                <w:lang w:eastAsia="en-US"/>
              </w:rPr>
              <w:t>акрепить знания обучающихся по пройденной теме, разъяснить санитарные требования к содержанию тела, рук, полости рта, одежды в чистоте.</w:t>
            </w:r>
          </w:p>
        </w:tc>
        <w:tc>
          <w:tcPr>
            <w:tcW w:w="993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9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Санитарные требования к устройству и содержанию ПОП</w:t>
            </w:r>
          </w:p>
          <w:p w:rsidR="00152017" w:rsidRPr="00394D44" w:rsidRDefault="00152017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CE2B36" w:rsidRPr="00394D44" w:rsidRDefault="00736B25" w:rsidP="00CE2B36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</w:t>
            </w:r>
            <w:r w:rsidR="00CE2B36" w:rsidRPr="00394D44">
              <w:rPr>
                <w:rFonts w:eastAsia="Calibri"/>
                <w:bCs/>
                <w:lang w:eastAsia="en-US"/>
              </w:rPr>
              <w:t>акрепить знания обучающихся по устройству и содержанию ПОП.</w:t>
            </w:r>
          </w:p>
          <w:p w:rsidR="00152017" w:rsidRPr="00394D44" w:rsidRDefault="00CE2B36" w:rsidP="00CE2B36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Перед началом занятия необходимо знать: размещение ПОП, планировка и устройство помещений, требования к отделке помещений, водоснабжению, канализации, отоплению, вентиляции и освещению.</w:t>
            </w:r>
          </w:p>
        </w:tc>
        <w:tc>
          <w:tcPr>
            <w:tcW w:w="993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10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Приготовление моющих и дезинфицирующих растворов</w:t>
            </w:r>
          </w:p>
          <w:p w:rsidR="00152017" w:rsidRPr="00394D44" w:rsidRDefault="00152017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CE2B36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Научить учащихся приготавливать дезинфицирующие растворы и определять их концентрацию.</w:t>
            </w:r>
          </w:p>
        </w:tc>
        <w:tc>
          <w:tcPr>
            <w:tcW w:w="993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394D44">
              <w:rPr>
                <w:rFonts w:eastAsia="Calibri"/>
                <w:lang w:eastAsia="en-US"/>
              </w:rPr>
              <w:t>ОК</w:t>
            </w:r>
            <w:proofErr w:type="gramEnd"/>
            <w:r w:rsidRPr="00394D44">
              <w:rPr>
                <w:rFonts w:eastAsia="Calibri"/>
                <w:lang w:eastAsia="en-US"/>
              </w:rPr>
              <w:t xml:space="preserve"> 2, ОК 3, ОК 4, ОК 5</w:t>
            </w:r>
            <w:r w:rsidR="00800EB6" w:rsidRPr="00394D44">
              <w:rPr>
                <w:rFonts w:eastAsia="Calibri"/>
                <w:lang w:eastAsia="en-US"/>
              </w:rPr>
              <w:t>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1.2,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1.3,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2.1,</w:t>
            </w:r>
          </w:p>
          <w:p w:rsidR="00800EB6" w:rsidRPr="00394D44" w:rsidRDefault="00800EB6" w:rsidP="00800EB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11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Санитарная обработка оборудования и инвентаря</w:t>
            </w:r>
          </w:p>
          <w:p w:rsidR="00152017" w:rsidRPr="00394D44" w:rsidRDefault="00152017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CE2B36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 xml:space="preserve">Научить </w:t>
            </w:r>
            <w:proofErr w:type="gramStart"/>
            <w:r w:rsidRPr="00394D44">
              <w:rPr>
                <w:rFonts w:eastAsia="Calibri"/>
                <w:bCs/>
                <w:lang w:eastAsia="en-US"/>
              </w:rPr>
              <w:t>обучающихся</w:t>
            </w:r>
            <w:proofErr w:type="gramEnd"/>
            <w:r w:rsidRPr="00394D44">
              <w:rPr>
                <w:rFonts w:eastAsia="Calibri"/>
                <w:bCs/>
                <w:lang w:eastAsia="en-US"/>
              </w:rPr>
              <w:t xml:space="preserve"> правильно проводить санитарную обработку технологического оборудования и инвентаря.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12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Санитарные требования к кулинарной обработке пищевых продуктов</w:t>
            </w:r>
          </w:p>
          <w:p w:rsidR="00152017" w:rsidRPr="00394D44" w:rsidRDefault="00152017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CE2B36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 xml:space="preserve">Закрепить знания </w:t>
            </w:r>
            <w:proofErr w:type="gramStart"/>
            <w:r w:rsidRPr="00394D44">
              <w:rPr>
                <w:rFonts w:eastAsia="Calibri"/>
                <w:bCs/>
                <w:lang w:eastAsia="en-US"/>
              </w:rPr>
              <w:t>обучающихся</w:t>
            </w:r>
            <w:proofErr w:type="gramEnd"/>
            <w:r w:rsidRPr="00394D44">
              <w:rPr>
                <w:rFonts w:eastAsia="Calibri"/>
                <w:bCs/>
                <w:lang w:eastAsia="en-US"/>
              </w:rPr>
              <w:t xml:space="preserve"> по теме: «Санитарно - эпидемиологические требования к кулинарной обработке пищевых продуктов и приготовлению блюд».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13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Санитарные требования к транспортировке и хранению пищевых продуктов</w:t>
            </w:r>
          </w:p>
          <w:p w:rsidR="00152017" w:rsidRPr="00394D44" w:rsidRDefault="00152017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CE2B36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Закрепить знания обучающихся по правилам транспортировки и хранению пищевых продуктов.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lastRenderedPageBreak/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lastRenderedPageBreak/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lastRenderedPageBreak/>
              <w:t>14</w:t>
            </w:r>
          </w:p>
        </w:tc>
        <w:tc>
          <w:tcPr>
            <w:tcW w:w="3145" w:type="dxa"/>
          </w:tcPr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14</w:t>
            </w:r>
          </w:p>
          <w:p w:rsidR="00CE2B36" w:rsidRPr="00394D44" w:rsidRDefault="00CE2B36" w:rsidP="00C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Санитарные требования к реализации готовой продукции и обслуживанию потребителей</w:t>
            </w:r>
          </w:p>
          <w:p w:rsidR="00152017" w:rsidRPr="00394D44" w:rsidRDefault="00152017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4C1BCF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Закрепить знания обучающихся по правилам реализации готовой продукции и обслуживанию посетителей.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3145" w:type="dxa"/>
          </w:tcPr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15</w:t>
            </w:r>
          </w:p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  <w:p w:rsidR="00152017" w:rsidRPr="00394D44" w:rsidRDefault="00152017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4C1BCF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Изучить сравнительную характеристику продуктов питания по пищевой, физиологической,</w:t>
            </w:r>
            <w:r w:rsidRPr="00394D44">
              <w:t xml:space="preserve"> </w:t>
            </w:r>
            <w:r w:rsidRPr="00394D44">
              <w:rPr>
                <w:rFonts w:eastAsia="Calibri"/>
                <w:bCs/>
                <w:lang w:eastAsia="en-US"/>
              </w:rPr>
              <w:t>энергетической ценности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3145" w:type="dxa"/>
          </w:tcPr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16</w:t>
            </w:r>
          </w:p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Подбор продуктов питания, лучших с точки зрения усвоения пищи</w:t>
            </w:r>
          </w:p>
          <w:p w:rsidR="00152017" w:rsidRPr="00394D44" w:rsidRDefault="00152017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4C1BCF" w:rsidP="004C1BCF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Научиться рассчитывать энергетическую теоретическую ценность продуктов, пользуясь сборником «Химический состав продуктов питания».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3145" w:type="dxa"/>
          </w:tcPr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17</w:t>
            </w:r>
          </w:p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Расчёт суточного расхода энергии </w:t>
            </w:r>
          </w:p>
          <w:p w:rsidR="00152017" w:rsidRPr="00394D44" w:rsidRDefault="00152017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152017" w:rsidRPr="00394D44" w:rsidRDefault="004C1BCF" w:rsidP="0015201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 xml:space="preserve">Определить суточный расход энергии </w:t>
            </w:r>
            <w:proofErr w:type="spellStart"/>
            <w:r w:rsidRPr="00394D44">
              <w:rPr>
                <w:rFonts w:eastAsia="Calibri"/>
                <w:bCs/>
                <w:lang w:eastAsia="en-US"/>
              </w:rPr>
              <w:t>хронометражно</w:t>
            </w:r>
            <w:proofErr w:type="spellEnd"/>
            <w:r w:rsidRPr="00394D44">
              <w:rPr>
                <w:rFonts w:eastAsia="Calibri"/>
                <w:bCs/>
                <w:lang w:eastAsia="en-US"/>
              </w:rPr>
              <w:t xml:space="preserve"> -  табличным методом и сопоставить результаты с гигиеническими нормативами суточных </w:t>
            </w:r>
            <w:proofErr w:type="spellStart"/>
            <w:r w:rsidRPr="00394D44">
              <w:rPr>
                <w:rFonts w:eastAsia="Calibri"/>
                <w:bCs/>
                <w:lang w:eastAsia="en-US"/>
              </w:rPr>
              <w:t>энергозатрат</w:t>
            </w:r>
            <w:proofErr w:type="spellEnd"/>
            <w:r w:rsidRPr="00394D44">
              <w:rPr>
                <w:rFonts w:eastAsia="Calibri"/>
                <w:bCs/>
                <w:lang w:eastAsia="en-US"/>
              </w:rPr>
              <w:t xml:space="preserve"> для лиц разной профессиональной принадлежности, оценить интенсивность двигательного режима.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</w:tr>
      <w:tr w:rsidR="00152017" w:rsidRPr="00394D44" w:rsidTr="0041609D">
        <w:tc>
          <w:tcPr>
            <w:tcW w:w="507" w:type="dxa"/>
          </w:tcPr>
          <w:p w:rsidR="00152017" w:rsidRPr="00394D44" w:rsidRDefault="00152017" w:rsidP="00F711A6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145" w:type="dxa"/>
          </w:tcPr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Практическое занятие № 18</w:t>
            </w:r>
          </w:p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Расчёт калорийности блюда</w:t>
            </w:r>
          </w:p>
          <w:p w:rsidR="004C1BCF" w:rsidRPr="00394D44" w:rsidRDefault="004C1BCF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Обучающийся должен:</w:t>
            </w:r>
          </w:p>
          <w:p w:rsidR="00152017" w:rsidRPr="00394D44" w:rsidRDefault="00152017" w:rsidP="004C1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</w:tcPr>
          <w:p w:rsidR="004C1BCF" w:rsidRPr="00394D44" w:rsidRDefault="004C1BCF" w:rsidP="004C1BCF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Знать энергетическую и пищевую ценность различных продуктов питания;</w:t>
            </w:r>
          </w:p>
          <w:p w:rsidR="00152017" w:rsidRPr="00394D44" w:rsidRDefault="004C1BCF" w:rsidP="004C1BCF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94D44">
              <w:rPr>
                <w:rFonts w:eastAsia="Calibri"/>
                <w:bCs/>
                <w:lang w:eastAsia="en-US"/>
              </w:rPr>
              <w:t>Уметь рассчитывать энергетическую ценность блюд.</w:t>
            </w:r>
          </w:p>
        </w:tc>
        <w:tc>
          <w:tcPr>
            <w:tcW w:w="993" w:type="dxa"/>
          </w:tcPr>
          <w:p w:rsidR="00152017" w:rsidRPr="00394D44" w:rsidRDefault="00152017">
            <w:proofErr w:type="gramStart"/>
            <w:r w:rsidRPr="00394D44">
              <w:t>ОК</w:t>
            </w:r>
            <w:proofErr w:type="gramEnd"/>
            <w:r w:rsidRPr="00394D44">
              <w:t xml:space="preserve"> 2, ОК 3, ОК 4, ОК 5</w:t>
            </w:r>
            <w:r w:rsidR="00800EB6" w:rsidRPr="00394D44">
              <w:t>,</w:t>
            </w:r>
          </w:p>
          <w:p w:rsidR="00800EB6" w:rsidRPr="00394D44" w:rsidRDefault="00800EB6" w:rsidP="00800EB6">
            <w:r w:rsidRPr="00394D44">
              <w:t>ПК 1.1,</w:t>
            </w:r>
          </w:p>
          <w:p w:rsidR="00800EB6" w:rsidRPr="00394D44" w:rsidRDefault="00800EB6" w:rsidP="00800EB6">
            <w:r w:rsidRPr="00394D44">
              <w:t>ПК 1.2,</w:t>
            </w:r>
          </w:p>
          <w:p w:rsidR="00800EB6" w:rsidRPr="00394D44" w:rsidRDefault="00800EB6" w:rsidP="00800EB6">
            <w:r w:rsidRPr="00394D44">
              <w:t>ПК 1.3,</w:t>
            </w:r>
          </w:p>
          <w:p w:rsidR="00800EB6" w:rsidRPr="00394D44" w:rsidRDefault="00800EB6" w:rsidP="00800EB6">
            <w:r w:rsidRPr="00394D44">
              <w:t>ПК 2.1,</w:t>
            </w:r>
          </w:p>
          <w:p w:rsidR="00800EB6" w:rsidRPr="00394D44" w:rsidRDefault="00800EB6" w:rsidP="00800EB6">
            <w:r w:rsidRPr="00394D44">
              <w:t>ПК 3.1</w:t>
            </w:r>
          </w:p>
        </w:tc>
        <w:tc>
          <w:tcPr>
            <w:tcW w:w="1099" w:type="dxa"/>
          </w:tcPr>
          <w:p w:rsidR="00152017" w:rsidRPr="00394D44" w:rsidRDefault="0041609D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2</w:t>
            </w:r>
          </w:p>
        </w:tc>
      </w:tr>
      <w:tr w:rsidR="00F711A6" w:rsidRPr="00394D44" w:rsidTr="00800EB6">
        <w:tc>
          <w:tcPr>
            <w:tcW w:w="8472" w:type="dxa"/>
            <w:gridSpan w:val="4"/>
          </w:tcPr>
          <w:p w:rsidR="00F711A6" w:rsidRPr="00394D44" w:rsidRDefault="00F711A6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ИТОГО:</w:t>
            </w:r>
          </w:p>
        </w:tc>
        <w:tc>
          <w:tcPr>
            <w:tcW w:w="1099" w:type="dxa"/>
          </w:tcPr>
          <w:p w:rsidR="00F711A6" w:rsidRPr="00394D44" w:rsidRDefault="00152017" w:rsidP="00F711A6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19</w:t>
            </w:r>
          </w:p>
        </w:tc>
      </w:tr>
    </w:tbl>
    <w:p w:rsidR="00800EB6" w:rsidRPr="00394D44" w:rsidRDefault="00800EB6" w:rsidP="00690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rPr>
          <w:b/>
          <w:caps/>
          <w:spacing w:val="20"/>
        </w:rPr>
      </w:pPr>
    </w:p>
    <w:p w:rsidR="00A22614" w:rsidRPr="00394D44" w:rsidRDefault="00394D44" w:rsidP="00332127">
      <w:pPr>
        <w:spacing w:before="54"/>
        <w:jc w:val="center"/>
        <w:rPr>
          <w:b/>
        </w:rPr>
      </w:pPr>
      <w:r w:rsidRPr="00394D44">
        <w:rPr>
          <w:b/>
        </w:rPr>
        <w:t>ПРАКТИЧЕСКОЕ ЗАНЯТИЕ № 1</w:t>
      </w:r>
    </w:p>
    <w:p w:rsidR="00A22614" w:rsidRPr="00394D44" w:rsidRDefault="001D44A4" w:rsidP="00394D44">
      <w:pPr>
        <w:pStyle w:val="a6"/>
        <w:spacing w:before="2"/>
        <w:rPr>
          <w:b/>
          <w:sz w:val="22"/>
          <w:szCs w:val="22"/>
          <w:lang w:val="ru-RU"/>
        </w:rPr>
      </w:pPr>
      <w:r w:rsidRPr="00394D44">
        <w:rPr>
          <w:b/>
          <w:sz w:val="22"/>
          <w:szCs w:val="22"/>
          <w:lang w:val="ru-RU"/>
        </w:rPr>
        <w:t>Понятие о микробиологии</w:t>
      </w:r>
    </w:p>
    <w:p w:rsidR="00332127" w:rsidRPr="00394D44" w:rsidRDefault="00332127" w:rsidP="00332127">
      <w:pPr>
        <w:ind w:firstLine="426"/>
      </w:pPr>
      <w:r w:rsidRPr="00394D44">
        <w:rPr>
          <w:b/>
        </w:rPr>
        <w:t>Цель:</w:t>
      </w:r>
      <w:r w:rsidRPr="00394D44">
        <w:t xml:space="preserve"> закрепить  и расширить знания </w:t>
      </w:r>
      <w:proofErr w:type="gramStart"/>
      <w:r w:rsidRPr="00394D44">
        <w:t>обучающихся</w:t>
      </w:r>
      <w:proofErr w:type="gramEnd"/>
      <w:r w:rsidRPr="00394D44">
        <w:t xml:space="preserve"> по изученному материалу, научить выделять главное в тексте учебника.</w:t>
      </w:r>
    </w:p>
    <w:p w:rsidR="00332127" w:rsidRPr="00394D44" w:rsidRDefault="00332127" w:rsidP="00332127">
      <w:pPr>
        <w:ind w:firstLine="567"/>
        <w:jc w:val="both"/>
      </w:pPr>
      <w:r w:rsidRPr="00394D44">
        <w:t xml:space="preserve">Перед началом занятия необходимо </w:t>
      </w:r>
      <w:r w:rsidRPr="00394D44">
        <w:rPr>
          <w:b/>
        </w:rPr>
        <w:t>знать:</w:t>
      </w:r>
      <w:r w:rsidRPr="00394D44">
        <w:t xml:space="preserve"> роль микробов в природе, формы бактериальных клеток.</w:t>
      </w:r>
    </w:p>
    <w:p w:rsidR="00332127" w:rsidRPr="00394D44" w:rsidRDefault="00332127" w:rsidP="00332127">
      <w:pPr>
        <w:ind w:firstLine="567"/>
      </w:pPr>
      <w:r w:rsidRPr="00394D44">
        <w:lastRenderedPageBreak/>
        <w:t xml:space="preserve">После окончания занятия необходимо </w:t>
      </w:r>
      <w:r w:rsidRPr="00394D44">
        <w:rPr>
          <w:b/>
        </w:rPr>
        <w:t>уметь</w:t>
      </w:r>
      <w:r w:rsidRPr="00394D44">
        <w:t>:  называть ученых — микробиологов, определять их вклад в развитие науки, называть формы бактериальных клеток и их принадлежность к систематической группе.</w:t>
      </w:r>
    </w:p>
    <w:p w:rsidR="00332127" w:rsidRPr="00394D44" w:rsidRDefault="00332127" w:rsidP="00332127"/>
    <w:p w:rsidR="00332127" w:rsidRPr="00394D44" w:rsidRDefault="00332127" w:rsidP="00332127">
      <w:pPr>
        <w:ind w:firstLine="567"/>
        <w:jc w:val="both"/>
      </w:pPr>
      <w:r w:rsidRPr="00394D44">
        <w:t>Оборудование и реактивы: учебник «Основы физиологии питания, микробиологии, гигиены и санитарии» авт. З. П. Матюхина</w:t>
      </w:r>
      <w:proofErr w:type="gramStart"/>
      <w:r w:rsidRPr="00394D44">
        <w:t>.</w:t>
      </w:r>
      <w:proofErr w:type="gramEnd"/>
      <w:r w:rsidRPr="00394D44">
        <w:t xml:space="preserve"> </w:t>
      </w:r>
      <w:proofErr w:type="gramStart"/>
      <w:r w:rsidRPr="00394D44">
        <w:t>м</w:t>
      </w:r>
      <w:proofErr w:type="gramEnd"/>
      <w:r w:rsidRPr="00394D44">
        <w:t>икроскоп, предметные и покровные стекла, кефир, раствор дрожжей.</w:t>
      </w:r>
    </w:p>
    <w:p w:rsidR="00332127" w:rsidRPr="00394D44" w:rsidRDefault="00332127" w:rsidP="00332127">
      <w:pPr>
        <w:rPr>
          <w:b/>
        </w:rPr>
      </w:pPr>
    </w:p>
    <w:p w:rsidR="00332127" w:rsidRPr="00394D44" w:rsidRDefault="00332127" w:rsidP="00332127">
      <w:pPr>
        <w:rPr>
          <w:b/>
        </w:rPr>
      </w:pPr>
      <w:r w:rsidRPr="00394D44">
        <w:rPr>
          <w:b/>
        </w:rPr>
        <w:t>Основные теоретические положения</w:t>
      </w:r>
    </w:p>
    <w:p w:rsidR="00332127" w:rsidRPr="00394D44" w:rsidRDefault="00332127" w:rsidP="00332127">
      <w:pPr>
        <w:ind w:firstLine="567"/>
        <w:jc w:val="both"/>
      </w:pPr>
      <w:r w:rsidRPr="00394D44">
        <w:t>Микробиология - наука, изучающая строение, свойства и жизнедеятельность микроорганизмов. Микробы - мельчайшие живые организмы - широко распространены в почве, воде, воздухе. Основной практической задачей микробиологии является использование полезных свойств микробов для нужд человека и разработка методов обезвреживания микроорганизмов, вызывающих порчу продукции, представляющих опасность для здоровья и жизни людей и приводящих к заболеваниям животных и растений.</w:t>
      </w:r>
    </w:p>
    <w:p w:rsidR="00332127" w:rsidRPr="00394D44" w:rsidRDefault="00332127" w:rsidP="00332127"/>
    <w:p w:rsidR="00332127" w:rsidRPr="00394D44" w:rsidRDefault="00332127" w:rsidP="00332127">
      <w:r w:rsidRPr="00394D44">
        <w:t>Ход работы</w:t>
      </w:r>
    </w:p>
    <w:p w:rsidR="00332127" w:rsidRPr="00394D44" w:rsidRDefault="00332127" w:rsidP="00332127">
      <w:r w:rsidRPr="00394D44">
        <w:t>1. Заполните таблицу, используя учебный материал:</w:t>
      </w:r>
    </w:p>
    <w:p w:rsidR="00332127" w:rsidRPr="00394D44" w:rsidRDefault="00332127" w:rsidP="00332127"/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"/>
        <w:gridCol w:w="2580"/>
        <w:gridCol w:w="6375"/>
      </w:tblGrid>
      <w:tr w:rsidR="00332127" w:rsidRPr="00394D44" w:rsidTr="00A379B1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roofErr w:type="gramStart"/>
            <w:r w:rsidRPr="00394D44">
              <w:t>П</w:t>
            </w:r>
            <w:proofErr w:type="gramEnd"/>
            <w:r w:rsidRPr="00394D44">
              <w:t xml:space="preserve"> №</w:t>
            </w:r>
          </w:p>
        </w:tc>
        <w:tc>
          <w:tcPr>
            <w:tcW w:w="2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Ф И О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Основные научные открытия и изобретения.</w:t>
            </w:r>
          </w:p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1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Антоний Левенгук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2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Луи Пастер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3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Роберт Кох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4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И. И. Мечников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5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С. В. Виноградский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rPr>
          <w:trHeight w:val="438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6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Д. И. Ивановский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  <w:tr w:rsidR="00332127" w:rsidRPr="00394D44" w:rsidTr="00A379B1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7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r w:rsidRPr="00394D44">
              <w:t>А. А. Лебедев</w:t>
            </w:r>
          </w:p>
        </w:tc>
        <w:tc>
          <w:tcPr>
            <w:tcW w:w="6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/>
        </w:tc>
      </w:tr>
    </w:tbl>
    <w:p w:rsidR="00332127" w:rsidRPr="00394D44" w:rsidRDefault="00332127" w:rsidP="00332127"/>
    <w:p w:rsidR="00332127" w:rsidRPr="00394D44" w:rsidRDefault="00332127" w:rsidP="00332127">
      <w:r w:rsidRPr="00394D44">
        <w:t>2. Допишите фразы:</w:t>
      </w:r>
    </w:p>
    <w:p w:rsidR="00332127" w:rsidRPr="00394D44" w:rsidRDefault="00332127" w:rsidP="00332127">
      <w:r w:rsidRPr="00394D44">
        <w:tab/>
        <w:t>Микробиология — это наука, изучающая____________________________________________________________________</w:t>
      </w:r>
    </w:p>
    <w:p w:rsidR="00332127" w:rsidRPr="00394D44" w:rsidRDefault="00332127" w:rsidP="00332127">
      <w:r w:rsidRPr="00394D44">
        <w:tab/>
        <w:t>Полезные микробы  участвуют____________________________________________________________________</w:t>
      </w:r>
    </w:p>
    <w:p w:rsidR="00332127" w:rsidRPr="00394D44" w:rsidRDefault="00332127" w:rsidP="00332127">
      <w:r w:rsidRPr="00394D44">
        <w:t>Вредные микробы вызывают ____________________________________________________</w:t>
      </w:r>
    </w:p>
    <w:p w:rsidR="00332127" w:rsidRPr="00394D44" w:rsidRDefault="00332127" w:rsidP="00332127">
      <w:r w:rsidRPr="00394D44">
        <w:t xml:space="preserve">Микробы могут находиться </w:t>
      </w:r>
      <w:proofErr w:type="gramStart"/>
      <w:r w:rsidRPr="00394D44">
        <w:t>в</w:t>
      </w:r>
      <w:proofErr w:type="gramEnd"/>
      <w:r w:rsidRPr="00394D44">
        <w:t xml:space="preserve"> ___________________________________________</w:t>
      </w:r>
    </w:p>
    <w:p w:rsidR="00332127" w:rsidRPr="00394D44" w:rsidRDefault="00332127" w:rsidP="00332127"/>
    <w:p w:rsidR="00332127" w:rsidRPr="00394D44" w:rsidRDefault="00332127" w:rsidP="00332127">
      <w:r w:rsidRPr="00394D44">
        <w:t xml:space="preserve">3. Что такое бактерии? </w:t>
      </w:r>
    </w:p>
    <w:p w:rsidR="00332127" w:rsidRPr="00394D44" w:rsidRDefault="00332127" w:rsidP="00332127">
      <w:r w:rsidRPr="00394D44">
        <w:t xml:space="preserve">4. Какую форму имеют кокки? </w:t>
      </w:r>
    </w:p>
    <w:p w:rsidR="00332127" w:rsidRPr="00394D44" w:rsidRDefault="00332127" w:rsidP="00332127">
      <w:r w:rsidRPr="00394D44">
        <w:t xml:space="preserve">5. При какой температуре погибают споры бактерий? </w:t>
      </w:r>
    </w:p>
    <w:p w:rsidR="00A22614" w:rsidRPr="00394D44" w:rsidRDefault="00A22614" w:rsidP="001B2D3A">
      <w:pPr>
        <w:tabs>
          <w:tab w:val="left" w:pos="534"/>
        </w:tabs>
        <w:spacing w:line="322" w:lineRule="exact"/>
        <w:ind w:right="-1"/>
      </w:pPr>
    </w:p>
    <w:p w:rsidR="00A22614" w:rsidRPr="00394D44" w:rsidRDefault="00394D44" w:rsidP="001B2D3A">
      <w:pPr>
        <w:spacing w:before="54"/>
        <w:ind w:right="-1"/>
        <w:jc w:val="center"/>
        <w:rPr>
          <w:b/>
        </w:rPr>
      </w:pPr>
      <w:r w:rsidRPr="00394D44">
        <w:rPr>
          <w:b/>
        </w:rPr>
        <w:t>ПРАКТИЧЕСКОЕ ЗАНЯТИЕ № 2</w:t>
      </w:r>
    </w:p>
    <w:p w:rsidR="001B2D3A" w:rsidRPr="00394D44" w:rsidRDefault="001D44A4" w:rsidP="00394D44">
      <w:pPr>
        <w:spacing w:before="54"/>
        <w:ind w:right="-1"/>
        <w:rPr>
          <w:b/>
        </w:rPr>
      </w:pPr>
      <w:r w:rsidRPr="00394D44">
        <w:rPr>
          <w:b/>
        </w:rPr>
        <w:t>Физиология микробов. Влияние внешней среды на микроорганизмы</w:t>
      </w:r>
    </w:p>
    <w:p w:rsidR="00A22614" w:rsidRPr="00394D44" w:rsidRDefault="00A22614" w:rsidP="00AE2281">
      <w:pPr>
        <w:ind w:right="-1" w:firstLine="709"/>
        <w:jc w:val="both"/>
        <w:rPr>
          <w:rFonts w:eastAsia="Calibri"/>
          <w:lang w:eastAsia="en-US"/>
        </w:rPr>
      </w:pP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Цель</w:t>
      </w:r>
      <w:r w:rsidRPr="00394D44">
        <w:rPr>
          <w:rFonts w:cs="Times New Roman"/>
          <w:sz w:val="22"/>
          <w:szCs w:val="22"/>
          <w:lang w:val="ru-RU"/>
        </w:rPr>
        <w:t>: закрепить знания о строении, формах и видах микробов. Изучить способы питания,  размножения и использование в промышленности.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виды микробов, их размеры, особенности изучения микробов.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>называть виды и формы микробов, их способ питания, особенности размножения.</w:t>
      </w:r>
    </w:p>
    <w:p w:rsidR="00332127" w:rsidRPr="00394D44" w:rsidRDefault="00332127" w:rsidP="00332127">
      <w:pPr>
        <w:pStyle w:val="Standard"/>
        <w:autoSpaceDE w:val="0"/>
        <w:spacing w:after="12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cs="Times New Roman"/>
          <w:sz w:val="22"/>
          <w:szCs w:val="22"/>
          <w:lang w:val="ru-RU"/>
        </w:rPr>
        <w:t>Основные теоретические положения</w:t>
      </w:r>
    </w:p>
    <w:p w:rsidR="00332127" w:rsidRPr="00394D44" w:rsidRDefault="00332127" w:rsidP="00332127">
      <w:pPr>
        <w:pStyle w:val="Textbody"/>
        <w:ind w:firstLine="567"/>
        <w:jc w:val="both"/>
        <w:rPr>
          <w:rFonts w:cs="Times New Roman"/>
          <w:b/>
          <w:sz w:val="22"/>
          <w:szCs w:val="22"/>
          <w:lang w:val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lastRenderedPageBreak/>
        <w:t xml:space="preserve"> Классификация бактерий: </w:t>
      </w:r>
      <w:proofErr w:type="gramStart"/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t>кокковые</w:t>
      </w:r>
      <w:proofErr w:type="gramEnd"/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t>, палочковидные, спиралевидно-извитые. В строение бактерий различают оболочку, цитоплазму, ядерное вещество. Способ размножения бактерий - простое деление.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eastAsia="Times New Roman" w:cs="Times New Roman"/>
          <w:b/>
          <w:bCs/>
          <w:sz w:val="22"/>
          <w:szCs w:val="22"/>
          <w:lang w:val="ru-RU" w:eastAsia="ru-RU"/>
        </w:rPr>
        <w:t>Ход работы.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1.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7"/>
        <w:gridCol w:w="1927"/>
        <w:gridCol w:w="1928"/>
        <w:gridCol w:w="1928"/>
        <w:gridCol w:w="1928"/>
      </w:tblGrid>
      <w:tr w:rsidR="00332127" w:rsidRPr="00394D44" w:rsidTr="00A379B1"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hanging="45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Вид микробов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Формы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Строение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hanging="15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Размножение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Использование в промышленности</w:t>
            </w:r>
          </w:p>
        </w:tc>
      </w:tr>
      <w:tr w:rsidR="00332127" w:rsidRPr="00394D44" w:rsidTr="00A379B1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32127" w:rsidRPr="00394D44" w:rsidTr="00A379B1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32127" w:rsidRPr="00394D44" w:rsidTr="00A379B1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32127" w:rsidRPr="00394D44" w:rsidTr="00A379B1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32127" w:rsidRPr="00394D44" w:rsidTr="00A379B1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567"/>
              <w:jc w:val="both"/>
              <w:rPr>
                <w:rFonts w:cs="Times New Roman"/>
                <w:sz w:val="22"/>
                <w:szCs w:val="22"/>
              </w:rPr>
            </w:pPr>
          </w:p>
        </w:tc>
      </w:tr>
    </w:tbl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sz w:val="22"/>
          <w:szCs w:val="22"/>
          <w:lang w:val="ru-RU" w:eastAsia="ru-RU"/>
        </w:rPr>
      </w:pP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2. Допишите фразу: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 xml:space="preserve">Микробы состоят </w:t>
      </w:r>
      <w:proofErr w:type="gramStart"/>
      <w:r w:rsidRPr="00394D44">
        <w:rPr>
          <w:rFonts w:eastAsia="Times New Roman" w:cs="Times New Roman"/>
          <w:sz w:val="22"/>
          <w:szCs w:val="22"/>
          <w:lang w:val="ru-RU" w:eastAsia="ru-RU"/>
        </w:rPr>
        <w:t>из</w:t>
      </w:r>
      <w:proofErr w:type="gramEnd"/>
      <w:r w:rsidRPr="00394D44">
        <w:rPr>
          <w:rFonts w:eastAsia="Times New Roman" w:cs="Times New Roman"/>
          <w:sz w:val="22"/>
          <w:szCs w:val="22"/>
          <w:lang w:val="ru-RU" w:eastAsia="ru-RU"/>
        </w:rPr>
        <w:t xml:space="preserve"> ______________________________________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</w:rPr>
        <w:tab/>
      </w:r>
      <w:r w:rsidRPr="00394D44">
        <w:rPr>
          <w:rFonts w:cs="Times New Roman"/>
          <w:sz w:val="22"/>
          <w:szCs w:val="22"/>
          <w:lang w:val="ru-RU"/>
        </w:rPr>
        <w:t>Микробы питаются белками ______________________________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ab/>
        <w:t>Оптимальная температура для большинства микробов _______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 xml:space="preserve">3. По способу питания микробы делятся </w:t>
      </w:r>
      <w:proofErr w:type="gramStart"/>
      <w:r w:rsidRPr="00394D44">
        <w:rPr>
          <w:rFonts w:cs="Times New Roman"/>
          <w:sz w:val="22"/>
          <w:szCs w:val="22"/>
          <w:lang w:val="ru-RU"/>
        </w:rPr>
        <w:t>на</w:t>
      </w:r>
      <w:proofErr w:type="gramEnd"/>
      <w:r w:rsidRPr="00394D44">
        <w:rPr>
          <w:rFonts w:cs="Times New Roman"/>
          <w:sz w:val="22"/>
          <w:szCs w:val="22"/>
          <w:lang w:val="ru-RU"/>
        </w:rPr>
        <w:t>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5685"/>
      </w:tblGrid>
      <w:tr w:rsidR="00332127" w:rsidRPr="00394D44" w:rsidTr="00A379B1">
        <w:trPr>
          <w:cantSplit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</w:rPr>
            </w:pPr>
            <w:r w:rsidRPr="00394D44">
              <w:rPr>
                <w:rFonts w:cs="Times New Roman"/>
                <w:sz w:val="22"/>
                <w:szCs w:val="22"/>
              </w:rPr>
              <w:t>_______________________-</w:t>
            </w:r>
          </w:p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9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- усваивают углерод и азот из неорганических соединений.</w:t>
            </w:r>
          </w:p>
        </w:tc>
      </w:tr>
      <w:tr w:rsidR="00332127" w:rsidRPr="00394D44" w:rsidTr="00A379B1">
        <w:trPr>
          <w:cantSplit/>
        </w:trPr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pBdr>
                <w:bottom w:val="single" w:sz="8" w:space="0" w:color="000000"/>
              </w:pBdr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</w:rPr>
            </w:pPr>
            <w:r w:rsidRPr="00394D44">
              <w:rPr>
                <w:rFonts w:cs="Times New Roman"/>
                <w:sz w:val="22"/>
                <w:szCs w:val="22"/>
              </w:rPr>
              <w:t>(</w:t>
            </w:r>
            <w:r w:rsidRPr="00394D44">
              <w:rPr>
                <w:rFonts w:cs="Times New Roman"/>
                <w:sz w:val="22"/>
                <w:szCs w:val="22"/>
                <w:lang w:val="ru-RU"/>
              </w:rPr>
              <w:t>сапрофиты)</w:t>
            </w:r>
          </w:p>
        </w:tc>
        <w:tc>
          <w:tcPr>
            <w:tcW w:w="5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9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_ усваивают готовые органические соединения мертвой природы (гнилостные бактерии, плесневые грибы, дрожжи)</w:t>
            </w:r>
          </w:p>
        </w:tc>
      </w:tr>
      <w:tr w:rsidR="00332127" w:rsidRPr="00394D44" w:rsidTr="00A379B1">
        <w:trPr>
          <w:cantSplit/>
        </w:trPr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pBdr>
                <w:bottom w:val="single" w:sz="8" w:space="0" w:color="000000"/>
              </w:pBdr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  <w:p w:rsidR="00332127" w:rsidRPr="00394D44" w:rsidRDefault="00332127" w:rsidP="00332127">
            <w:pPr>
              <w:pStyle w:val="TableContents"/>
              <w:jc w:val="both"/>
              <w:rPr>
                <w:rFonts w:cs="Times New Roman"/>
                <w:sz w:val="22"/>
                <w:szCs w:val="22"/>
              </w:rPr>
            </w:pPr>
            <w:r w:rsidRPr="00394D44">
              <w:rPr>
                <w:rFonts w:cs="Times New Roman"/>
                <w:sz w:val="22"/>
                <w:szCs w:val="22"/>
              </w:rPr>
              <w:t>(</w:t>
            </w:r>
            <w:r w:rsidRPr="00394D44">
              <w:rPr>
                <w:rFonts w:cs="Times New Roman"/>
                <w:sz w:val="22"/>
                <w:szCs w:val="22"/>
                <w:lang w:val="ru-RU"/>
              </w:rPr>
              <w:t>паразиты)</w:t>
            </w:r>
          </w:p>
        </w:tc>
        <w:tc>
          <w:tcPr>
            <w:tcW w:w="5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ind w:firstLine="9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394D44">
              <w:rPr>
                <w:rFonts w:cs="Times New Roman"/>
                <w:sz w:val="22"/>
                <w:szCs w:val="22"/>
                <w:lang w:val="ru-RU"/>
              </w:rPr>
              <w:t>_ нуждаются в сложных органических соединениях живых организмов (болезнетворные микробы)</w:t>
            </w:r>
          </w:p>
        </w:tc>
      </w:tr>
    </w:tbl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>4. Вставьте пропущенные слова в данный текст: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ab/>
        <w:t>Микробы широко распространены в природе: в воде, ________, воздухе, которые являются очагами деятельности разнообразной микрофлоры.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ab/>
        <w:t>Самой благоприятной средой для развития микробов является:______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sz w:val="22"/>
          <w:szCs w:val="22"/>
          <w:lang w:val="ru-RU"/>
        </w:rPr>
        <w:tab/>
        <w:t>Губительно действует на микробы ________________________</w:t>
      </w:r>
    </w:p>
    <w:p w:rsidR="00E629C2" w:rsidRPr="00394D44" w:rsidRDefault="00E629C2" w:rsidP="00F711A6">
      <w:pPr>
        <w:widowControl w:val="0"/>
        <w:ind w:right="-1"/>
        <w:outlineLvl w:val="4"/>
        <w:rPr>
          <w:rFonts w:eastAsia="Times New Roman"/>
          <w:b/>
          <w:bCs/>
          <w:lang w:eastAsia="en-US"/>
        </w:rPr>
      </w:pPr>
    </w:p>
    <w:p w:rsidR="00E629C2" w:rsidRPr="00394D44" w:rsidRDefault="00E629C2" w:rsidP="00AE2281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</w:p>
    <w:p w:rsidR="00A22614" w:rsidRPr="00394D44" w:rsidRDefault="00394D44" w:rsidP="00AE2281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3</w:t>
      </w:r>
    </w:p>
    <w:p w:rsidR="001B2D3A" w:rsidRPr="00394D44" w:rsidRDefault="001D44A4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Рас</w:t>
      </w:r>
      <w:r w:rsidR="00536020" w:rsidRPr="00394D44">
        <w:rPr>
          <w:b/>
        </w:rPr>
        <w:t>пространение микробов в природе</w:t>
      </w:r>
    </w:p>
    <w:p w:rsidR="001D44A4" w:rsidRPr="00394D44" w:rsidRDefault="001D44A4" w:rsidP="00AE2281">
      <w:pPr>
        <w:widowControl w:val="0"/>
        <w:ind w:right="-1"/>
        <w:jc w:val="center"/>
        <w:outlineLvl w:val="4"/>
      </w:pP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Цель</w:t>
      </w:r>
      <w:r w:rsidRPr="00394D44">
        <w:rPr>
          <w:rFonts w:cs="Times New Roman"/>
          <w:sz w:val="22"/>
          <w:szCs w:val="22"/>
          <w:lang w:val="ru-RU"/>
        </w:rPr>
        <w:t>: закрепить знания о распространении микробов в природе, о способах борьбы с болезнетворными микроорганизмами.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виды микробов, их размеры, особенности распространения.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 xml:space="preserve">называть виды и формы микробов по способу питания и воздействия на организм </w:t>
      </w:r>
      <w:proofErr w:type="spellStart"/>
      <w:r w:rsidRPr="00394D44">
        <w:rPr>
          <w:rFonts w:cs="Times New Roman"/>
          <w:sz w:val="22"/>
          <w:szCs w:val="22"/>
          <w:lang w:val="ru-RU"/>
        </w:rPr>
        <w:t>чаловека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332127" w:rsidRPr="00394D44" w:rsidRDefault="00332127" w:rsidP="00332127">
      <w:pPr>
        <w:pStyle w:val="Standard"/>
        <w:autoSpaceDE w:val="0"/>
        <w:spacing w:after="12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332127" w:rsidRPr="00394D44" w:rsidRDefault="00332127" w:rsidP="00332127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cs="Times New Roman"/>
          <w:sz w:val="22"/>
          <w:szCs w:val="22"/>
          <w:lang w:val="ru-RU"/>
        </w:rPr>
        <w:t>Основные теоретические положения</w:t>
      </w:r>
    </w:p>
    <w:p w:rsidR="00332127" w:rsidRPr="00394D44" w:rsidRDefault="00332127" w:rsidP="00332127">
      <w:pPr>
        <w:pStyle w:val="Textbody"/>
        <w:ind w:firstLine="567"/>
        <w:jc w:val="both"/>
        <w:rPr>
          <w:rFonts w:cs="Times New Roman"/>
          <w:b/>
          <w:sz w:val="22"/>
          <w:szCs w:val="22"/>
          <w:lang w:val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t xml:space="preserve">Благоприятной средой для обитания микробов является: почва, вода, воздух и тело человека. Болезнетворные </w:t>
      </w:r>
      <w:proofErr w:type="gramStart"/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t>бактерии</w:t>
      </w:r>
      <w:proofErr w:type="gramEnd"/>
      <w:r w:rsidRPr="00394D44">
        <w:rPr>
          <w:rStyle w:val="StrongEmphasis"/>
          <w:rFonts w:cs="Times New Roman"/>
          <w:b w:val="0"/>
          <w:sz w:val="22"/>
          <w:szCs w:val="22"/>
          <w:lang w:val="ru-RU"/>
        </w:rPr>
        <w:t xml:space="preserve"> попадая в почву могут некоторое время сохраняться, из почвы микробы попадают в воздух и воду. Вода, загрязненная болезнетворными микробами, может стать причиной массовых заболеваний людей. Воду следует подвергать тщательной очистке. В организм человека микробы поступают с пищей, водой, из воздуха. Поддержание нормального состояния здоровья, чистота рук, всего тела, ротовой полости необходимы для всех людей, особенно работников общественного питания.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b/>
          <w:bCs/>
          <w:sz w:val="22"/>
          <w:szCs w:val="22"/>
          <w:lang w:val="ru-RU" w:eastAsia="ru-RU"/>
        </w:rPr>
        <w:lastRenderedPageBreak/>
        <w:t>Ход работы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1.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332127" w:rsidRPr="00394D44" w:rsidTr="00A379B1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proofErr w:type="gram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Возбудители</w:t>
            </w:r>
            <w:proofErr w:type="gramEnd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 каких заболеваний могут находиться в:</w:t>
            </w:r>
          </w:p>
        </w:tc>
      </w:tr>
      <w:tr w:rsidR="00332127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почве?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воде?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proofErr w:type="gram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воздухе</w:t>
            </w:r>
            <w:proofErr w:type="gramEnd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на теле человека?</w:t>
            </w:r>
          </w:p>
        </w:tc>
      </w:tr>
      <w:tr w:rsidR="00332127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127" w:rsidRPr="00394D44" w:rsidRDefault="00332127" w:rsidP="00332127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2. Письменно ответьте на вопросы:</w:t>
      </w:r>
    </w:p>
    <w:p w:rsidR="00332127" w:rsidRPr="00394D44" w:rsidRDefault="00332127" w:rsidP="00255F82">
      <w:pPr>
        <w:pStyle w:val="Textbody"/>
        <w:numPr>
          <w:ilvl w:val="0"/>
          <w:numId w:val="5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Как можно обеззараживать воду, предназначенную для питья?</w:t>
      </w:r>
    </w:p>
    <w:p w:rsidR="00332127" w:rsidRPr="00394D44" w:rsidRDefault="00332127" w:rsidP="00255F82">
      <w:pPr>
        <w:pStyle w:val="Textbody"/>
        <w:numPr>
          <w:ilvl w:val="0"/>
          <w:numId w:val="5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Какие части тела человека наиболее благоприятны для обитания микробов?</w:t>
      </w:r>
    </w:p>
    <w:p w:rsidR="00332127" w:rsidRPr="00394D44" w:rsidRDefault="00332127" w:rsidP="00255F82">
      <w:pPr>
        <w:pStyle w:val="Textbody"/>
        <w:numPr>
          <w:ilvl w:val="0"/>
          <w:numId w:val="5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Какие микробы могут находиться в воздухе, и от каких факторов зависит их количество?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3. Выберите правильный ответ:</w:t>
      </w:r>
    </w:p>
    <w:p w:rsidR="00332127" w:rsidRPr="00394D44" w:rsidRDefault="00332127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Какой свет губительно действует на микробы?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а) дневной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б) вечерний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в) солнечный.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</w:p>
    <w:p w:rsidR="00332127" w:rsidRPr="00394D44" w:rsidRDefault="00332127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>Какая максимальная температура ведёт к гибели микробов?</w:t>
      </w:r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а) +35</w:t>
      </w:r>
      <w:proofErr w:type="gramStart"/>
      <w:r w:rsidRPr="00394D44">
        <w:rPr>
          <w:rFonts w:eastAsia="Times New Roman" w:cs="Times New Roman"/>
          <w:sz w:val="22"/>
          <w:szCs w:val="22"/>
          <w:lang w:val="ru-RU" w:eastAsia="ru-RU"/>
        </w:rPr>
        <w:t>° С</w:t>
      </w:r>
      <w:proofErr w:type="gramEnd"/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б) +50</w:t>
      </w:r>
      <w:proofErr w:type="gramStart"/>
      <w:r w:rsidRPr="00394D44">
        <w:rPr>
          <w:rFonts w:eastAsia="Times New Roman" w:cs="Times New Roman"/>
          <w:sz w:val="22"/>
          <w:szCs w:val="22"/>
          <w:lang w:val="ru-RU" w:eastAsia="ru-RU"/>
        </w:rPr>
        <w:t>° С</w:t>
      </w:r>
      <w:proofErr w:type="gramEnd"/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в) +80</w:t>
      </w:r>
      <w:proofErr w:type="gramStart"/>
      <w:r w:rsidRPr="00394D44">
        <w:rPr>
          <w:rFonts w:eastAsia="Times New Roman" w:cs="Times New Roman"/>
          <w:sz w:val="22"/>
          <w:szCs w:val="22"/>
          <w:lang w:val="ru-RU" w:eastAsia="ru-RU"/>
        </w:rPr>
        <w:t>° С</w:t>
      </w:r>
      <w:proofErr w:type="gramEnd"/>
    </w:p>
    <w:p w:rsidR="00332127" w:rsidRPr="00394D44" w:rsidRDefault="00332127" w:rsidP="00332127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</w:r>
      <w:r w:rsidRPr="00394D44">
        <w:rPr>
          <w:rFonts w:eastAsia="Times New Roman" w:cs="Times New Roman"/>
          <w:sz w:val="22"/>
          <w:szCs w:val="22"/>
          <w:lang w:val="ru-RU" w:eastAsia="ru-RU"/>
        </w:rPr>
        <w:tab/>
        <w:t>г) +120</w:t>
      </w:r>
      <w:proofErr w:type="gramStart"/>
      <w:r w:rsidRPr="00394D44">
        <w:rPr>
          <w:rFonts w:eastAsia="Times New Roman" w:cs="Times New Roman"/>
          <w:sz w:val="22"/>
          <w:szCs w:val="22"/>
          <w:lang w:val="ru-RU" w:eastAsia="ru-RU"/>
        </w:rPr>
        <w:t>°С</w:t>
      </w:r>
      <w:proofErr w:type="gramEnd"/>
    </w:p>
    <w:p w:rsidR="00332127" w:rsidRPr="00394D44" w:rsidRDefault="00332127" w:rsidP="00AE2281">
      <w:pPr>
        <w:widowControl w:val="0"/>
        <w:ind w:right="-1"/>
        <w:jc w:val="center"/>
        <w:outlineLvl w:val="4"/>
      </w:pPr>
    </w:p>
    <w:p w:rsidR="00A379B1" w:rsidRPr="00394D44" w:rsidRDefault="00A379B1" w:rsidP="00152017">
      <w:pPr>
        <w:widowControl w:val="0"/>
        <w:ind w:right="-1"/>
        <w:outlineLvl w:val="4"/>
      </w:pPr>
    </w:p>
    <w:p w:rsidR="001D44A4" w:rsidRPr="00394D44" w:rsidRDefault="00394D44" w:rsidP="001D44A4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4</w:t>
      </w:r>
    </w:p>
    <w:p w:rsidR="001D44A4" w:rsidRPr="00394D44" w:rsidRDefault="001D44A4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Пищевые инфекционные заболевания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Cs w:val="0"/>
          <w:sz w:val="22"/>
          <w:szCs w:val="22"/>
          <w:lang w:val="ru-RU" w:eastAsia="ru-RU"/>
        </w:rPr>
        <w:t>Цель:</w:t>
      </w: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 </w:t>
      </w: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изучить понятие «инфекция», познакомиться с видами пищевых инфекций и мерами их предупреждения.</w:t>
      </w:r>
    </w:p>
    <w:p w:rsidR="00A379B1" w:rsidRPr="00394D44" w:rsidRDefault="00A379B1" w:rsidP="00A379B1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виды патогенных микробов, способы их распространения. Основные меры профилактики.</w:t>
      </w:r>
    </w:p>
    <w:p w:rsidR="00A379B1" w:rsidRPr="00394D44" w:rsidRDefault="00A379B1" w:rsidP="00A379B1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>объяснять необходимость профилактики кишечных инфекций, пути заражения кишечными инфекциями, определять возбудителей инфекций.</w:t>
      </w:r>
    </w:p>
    <w:p w:rsidR="00A379B1" w:rsidRPr="00394D44" w:rsidRDefault="00A379B1" w:rsidP="00A379B1">
      <w:pPr>
        <w:pStyle w:val="Standard"/>
        <w:autoSpaceDE w:val="0"/>
        <w:spacing w:after="12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 xml:space="preserve">Инфекционные болезни - группа болезней, вызываемых патогенными микроорганизмами, характеризующихся заразностью, наличием инкубационного периода, реакциями инфицированного организма </w:t>
      </w:r>
      <w:proofErr w:type="gramStart"/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на</w:t>
      </w:r>
      <w:proofErr w:type="gramEnd"/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 xml:space="preserve"> возбудитель и циклическим течением и формированием постинфекционного иммунитета. Патогенные микроорганизмы передаются здоровому человеку через почву, воздух, воду, предметы, пищу, насекомых и грызунов. К пищевым инфекционным заболеваниям относят острые кишечные инфекции (брюшной</w:t>
      </w:r>
      <w:r w:rsidRPr="00394D44"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 </w:t>
      </w: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тиф, дизентерию, холеру, сальмонеллёз), которыми болеют только люди. Некоторые заболевания передаются человеку от больных животных (туберкулез, бруцеллез, ящур, сибирская язва).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rPr>
          <w:rFonts w:eastAsia="Times New Roman" w:cs="Times New Roman"/>
          <w:b/>
          <w:bCs/>
          <w:sz w:val="22"/>
          <w:szCs w:val="22"/>
          <w:lang w:val="ru-RU" w:eastAsia="ru-RU"/>
        </w:rPr>
      </w:pP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Cs w:val="0"/>
          <w:sz w:val="22"/>
          <w:szCs w:val="22"/>
          <w:lang w:val="ru-RU" w:eastAsia="ru-RU"/>
        </w:rPr>
        <w:t>Ход работы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1. Письменно ответьте на вопросы:</w:t>
      </w:r>
    </w:p>
    <w:p w:rsidR="00A379B1" w:rsidRPr="00394D44" w:rsidRDefault="00A379B1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Что такое инфекция и как она может передаваться?</w:t>
      </w:r>
    </w:p>
    <w:p w:rsidR="00A379B1" w:rsidRPr="00394D44" w:rsidRDefault="00A379B1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Что такое иммунитет?</w:t>
      </w:r>
    </w:p>
    <w:p w:rsidR="00A379B1" w:rsidRPr="00394D44" w:rsidRDefault="00A379B1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По каким признакам различают иммунитет?</w:t>
      </w:r>
    </w:p>
    <w:p w:rsidR="00A379B1" w:rsidRPr="00394D44" w:rsidRDefault="00A379B1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Почему острые кишечные инфекции называют болезнями «грязных рук»</w:t>
      </w:r>
      <w:proofErr w:type="gramStart"/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 xml:space="preserve"> ?</w:t>
      </w:r>
      <w:proofErr w:type="gramEnd"/>
    </w:p>
    <w:p w:rsidR="00A379B1" w:rsidRPr="00394D44" w:rsidRDefault="00A379B1" w:rsidP="00255F82">
      <w:pPr>
        <w:pStyle w:val="Textbody"/>
        <w:numPr>
          <w:ilvl w:val="0"/>
          <w:numId w:val="6"/>
        </w:numPr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Как подразделяются Пищевые инфекционные заболевания?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2.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A379B1" w:rsidRPr="00394D44" w:rsidTr="00A379B1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lastRenderedPageBreak/>
              <w:t>Названия инфекционных заболеваний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Возбудитель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Пути заражения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Меры предупреждения</w:t>
            </w: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дизентерия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Брюшной тиф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холера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Эпидемический гепатит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сальмонеллёз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бруцеллёз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туберкулёз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Сибирская язва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ящур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A379B1" w:rsidRPr="00394D44" w:rsidRDefault="00A379B1" w:rsidP="00152017">
      <w:pPr>
        <w:widowControl w:val="0"/>
        <w:ind w:right="-1"/>
        <w:outlineLvl w:val="4"/>
      </w:pPr>
    </w:p>
    <w:p w:rsidR="00E629C2" w:rsidRPr="00394D44" w:rsidRDefault="00E629C2" w:rsidP="001D44A4">
      <w:pPr>
        <w:widowControl w:val="0"/>
        <w:ind w:right="-1"/>
        <w:jc w:val="center"/>
        <w:outlineLvl w:val="4"/>
      </w:pPr>
    </w:p>
    <w:p w:rsidR="001D44A4" w:rsidRPr="00394D44" w:rsidRDefault="00394D44" w:rsidP="001D44A4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5</w:t>
      </w:r>
    </w:p>
    <w:p w:rsidR="001D44A4" w:rsidRPr="00394D44" w:rsidRDefault="001D44A4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Пищевые отравления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Cs w:val="0"/>
          <w:sz w:val="22"/>
          <w:szCs w:val="22"/>
          <w:lang w:val="ru-RU" w:eastAsia="ru-RU"/>
        </w:rPr>
        <w:t>Цель:</w:t>
      </w: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 </w:t>
      </w: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изучить понятие «пищевое отравление», познакомиться с видами пищевых отравлений и мерами их предупреждения.</w:t>
      </w:r>
    </w:p>
    <w:p w:rsidR="00A379B1" w:rsidRPr="00394D44" w:rsidRDefault="00A379B1" w:rsidP="00A379B1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виды патогенных микробов, способы их распространения. Основные меры профилактики.</w:t>
      </w:r>
    </w:p>
    <w:p w:rsidR="00A379B1" w:rsidRPr="00394D44" w:rsidRDefault="00A379B1" w:rsidP="00A379B1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>объяснять необходимость профилактики кишечных инфекций, пути заражения кишечными инфекциями, определять возбудителей инфекций.</w:t>
      </w:r>
    </w:p>
    <w:p w:rsidR="00A379B1" w:rsidRPr="00394D44" w:rsidRDefault="00A379B1" w:rsidP="00A379B1">
      <w:pPr>
        <w:pStyle w:val="Standard"/>
        <w:autoSpaceDE w:val="0"/>
        <w:spacing w:after="12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Пищевыми отравлениями называют острые заболевания, возникающие от употребления пищи содержащей ядовитые для организма вещества. Пищевые отравления бывают микробного и не микробного происхождения. Живые микроорганизмы попадают в пищу, активно размножаются и образуют токсины, в результате накопления которых пища становится опасной для употребления. Пищевые отравления развиваются под влиянием токсинов. Отравления возникают сразу после принятия пищи и протекают быстро. Первые признаки болезни - боли в животе, тошнота, рвота, повышение температуры тела, понос, головокружение.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Cs w:val="0"/>
          <w:sz w:val="22"/>
          <w:szCs w:val="22"/>
          <w:lang w:val="ru-RU" w:eastAsia="ru-RU"/>
        </w:rPr>
        <w:t>Ход работы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1. Письменно ответьте на вопрос:</w:t>
      </w:r>
    </w:p>
    <w:p w:rsidR="00A379B1" w:rsidRPr="00394D44" w:rsidRDefault="00A379B1" w:rsidP="00255F82">
      <w:pPr>
        <w:pStyle w:val="Textbody"/>
        <w:numPr>
          <w:ilvl w:val="0"/>
          <w:numId w:val="7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Что такое пищевые отравления и вследствие чего они возникают у человека?</w:t>
      </w:r>
    </w:p>
    <w:p w:rsidR="00A379B1" w:rsidRPr="00394D44" w:rsidRDefault="00A379B1" w:rsidP="00255F82">
      <w:pPr>
        <w:pStyle w:val="Textbody"/>
        <w:numPr>
          <w:ilvl w:val="0"/>
          <w:numId w:val="7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Каковы санитарные правила обработки проросшего картофеля?</w:t>
      </w:r>
    </w:p>
    <w:p w:rsidR="00A379B1" w:rsidRPr="00394D44" w:rsidRDefault="00A379B1" w:rsidP="00255F82">
      <w:pPr>
        <w:pStyle w:val="Textbody"/>
        <w:numPr>
          <w:ilvl w:val="0"/>
          <w:numId w:val="7"/>
        </w:numPr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В каких случаях возникает отравление медью и цинком?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 xml:space="preserve">2. </w:t>
      </w:r>
      <w:r w:rsidR="0090243C"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>Составьте схему классификации</w:t>
      </w: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 xml:space="preserve"> пищевых отравлений.</w:t>
      </w:r>
    </w:p>
    <w:p w:rsidR="00A379B1" w:rsidRPr="00394D44" w:rsidRDefault="00394D44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Fonts w:eastAsia="Times New Roman" w:cs="Times New Roman"/>
          <w:bCs/>
          <w:sz w:val="22"/>
          <w:szCs w:val="22"/>
          <w:lang w:val="ru-RU" w:eastAsia="ru-RU"/>
        </w:rPr>
        <w:pict>
          <v:shape id="_x0000_s1037" style="position:absolute;left:0;text-align:left;margin-left:167.3pt;margin-top:2.75pt;width:165.15pt;height:32.25pt;z-index:251660288;visibility:visible;mso-wrap-style:none;mso-position-horizontal-relative:text;mso-position-vertical-relative:text;v-text-anchor:middle" coordsize="21600,21600" o:spt="100" adj="-11796480,,5400" path="m,l21600,r,21600l,21600,,xe" strokeweight="1pt">
            <v:stroke joinstyle="miter"/>
            <v:formulas/>
            <v:path o:connecttype="custom" o:connectlocs="1360620,0;2721240,262080;1360620,524160;0,262080" o:connectangles="270,0,90,180" textboxrect="0,0,21600,21600"/>
            <v:textbox style="mso-rotate-with-shape:t" inset="0,0,0,0">
              <w:txbxContent>
                <w:p w:rsidR="00D27014" w:rsidRDefault="00D27014" w:rsidP="00A379B1">
                  <w:r>
                    <w:t xml:space="preserve"> ПЩЕВЫЕ   ОТРАВЛЕНИЯ</w:t>
                  </w:r>
                </w:p>
              </w:txbxContent>
            </v:textbox>
          </v:shape>
        </w:pic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tab/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A379B1" w:rsidRPr="00394D44" w:rsidTr="00A379B1"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</w:tr>
      <w:tr w:rsidR="00A379B1" w:rsidRPr="00394D44" w:rsidTr="00A379B1">
        <w:tc>
          <w:tcPr>
            <w:tcW w:w="48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БАКТЕРИАЛЬНЫЕ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МИКОТОКСИКОЗЫ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(МИКРОСКОПИЧЕСКИЕ ГРИБЫ)</w:t>
            </w:r>
          </w:p>
        </w:tc>
        <w:tc>
          <w:tcPr>
            <w:tcW w:w="241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90243C">
            <w:pPr>
              <w:pStyle w:val="TableContents"/>
              <w:tabs>
                <w:tab w:val="left" w:pos="2"/>
              </w:tabs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1. Продуктами, ядовитыми по своей природе.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2.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3.</w:t>
            </w:r>
          </w:p>
        </w:tc>
      </w:tr>
      <w:tr w:rsidR="00A379B1" w:rsidRPr="00394D44" w:rsidTr="00A379B1"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ТОКСИКОЗЫ</w:t>
            </w: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jc w:val="both"/>
            </w:pPr>
          </w:p>
        </w:tc>
      </w:tr>
      <w:tr w:rsidR="00A379B1" w:rsidRPr="00394D44" w:rsidTr="00A379B1"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ind w:right="32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A379B1" w:rsidRPr="00394D44" w:rsidRDefault="00A379B1" w:rsidP="0090243C">
            <w:pPr>
              <w:pStyle w:val="TableContents"/>
              <w:ind w:right="32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Отравления условно </w:t>
            </w:r>
            <w:r w:rsidR="0090243C" w:rsidRPr="00394D44">
              <w:rPr>
                <w:rFonts w:eastAsia="Times New Roman" w:cs="Times New Roman"/>
                <w:sz w:val="22"/>
                <w:szCs w:val="22"/>
                <w:lang w:val="ru-RU"/>
              </w:rPr>
              <w:t>-</w:t>
            </w: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 патогенными грибами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 xml:space="preserve">1. </w:t>
            </w: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Ботулизм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2.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>1.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>2.</w:t>
            </w:r>
          </w:p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>3.</w:t>
            </w:r>
            <w:proofErr w:type="spell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Афлотоксикоз</w:t>
            </w:r>
            <w:proofErr w:type="spellEnd"/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jc w:val="both"/>
            </w:pPr>
          </w:p>
        </w:tc>
      </w:tr>
    </w:tbl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sz w:val="22"/>
          <w:szCs w:val="22"/>
          <w:lang w:val="ru-RU" w:eastAsia="ru-RU"/>
        </w:rPr>
        <w:lastRenderedPageBreak/>
        <w:t>3. Используя учебный материал, заполните таблицу:</w:t>
      </w:r>
    </w:p>
    <w:p w:rsidR="00A379B1" w:rsidRPr="00394D44" w:rsidRDefault="00A379B1" w:rsidP="00A379B1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Cs/>
          <w:sz w:val="22"/>
          <w:szCs w:val="22"/>
          <w:lang w:val="ru-RU" w:eastAsia="ru-RU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A379B1" w:rsidRPr="00394D44" w:rsidTr="00A379B1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Пищевое отравление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Возбудитель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Признаки заболевания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Причины возникновения</w:t>
            </w: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ботулизм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эрготизм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9B1" w:rsidRPr="00394D44" w:rsidTr="00A379B1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Стафилококковое отравление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79B1" w:rsidRPr="00394D44" w:rsidRDefault="00A379B1" w:rsidP="00A379B1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1D44A4" w:rsidRPr="00394D44" w:rsidRDefault="001D44A4" w:rsidP="001D44A4">
      <w:pPr>
        <w:widowControl w:val="0"/>
        <w:ind w:right="-1"/>
        <w:jc w:val="center"/>
        <w:outlineLvl w:val="4"/>
      </w:pPr>
    </w:p>
    <w:p w:rsidR="00E629C2" w:rsidRPr="00394D44" w:rsidRDefault="00E629C2" w:rsidP="00394D44">
      <w:pPr>
        <w:widowControl w:val="0"/>
        <w:ind w:right="-1"/>
        <w:outlineLvl w:val="4"/>
      </w:pPr>
    </w:p>
    <w:p w:rsidR="001D44A4" w:rsidRPr="00394D44" w:rsidRDefault="00394D44" w:rsidP="001D44A4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6</w:t>
      </w:r>
    </w:p>
    <w:p w:rsidR="001D44A4" w:rsidRPr="00394D44" w:rsidRDefault="001D44A4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Глистные заболевания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 xml:space="preserve">Цель: </w:t>
      </w: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изучить виды глистных заболеваний, причину их возникновения и меры профилактики.</w:t>
      </w:r>
    </w:p>
    <w:p w:rsidR="0090243C" w:rsidRPr="00394D44" w:rsidRDefault="0090243C" w:rsidP="0090243C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возбудителей глистных заболеваний, распространение, источники заражения.</w:t>
      </w:r>
    </w:p>
    <w:p w:rsidR="0090243C" w:rsidRPr="00394D44" w:rsidRDefault="0090243C" w:rsidP="0090243C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>объяснять необходимость профилактики глистных заболеваний, пути заражения</w:t>
      </w:r>
      <w:proofErr w:type="gramStart"/>
      <w:r w:rsidRPr="00394D44">
        <w:rPr>
          <w:rFonts w:cs="Times New Roman"/>
          <w:sz w:val="22"/>
          <w:szCs w:val="22"/>
          <w:lang w:val="ru-RU"/>
        </w:rPr>
        <w:t xml:space="preserve"> ,</w:t>
      </w:r>
      <w:proofErr w:type="gramEnd"/>
      <w:r w:rsidRPr="00394D44">
        <w:rPr>
          <w:rFonts w:cs="Times New Roman"/>
          <w:sz w:val="22"/>
          <w:szCs w:val="22"/>
          <w:lang w:val="ru-RU"/>
        </w:rPr>
        <w:t xml:space="preserve"> определять возбудителей глистных заболеваний.</w:t>
      </w:r>
    </w:p>
    <w:p w:rsidR="0090243C" w:rsidRPr="00394D44" w:rsidRDefault="0090243C" w:rsidP="0090243C">
      <w:pPr>
        <w:pStyle w:val="Standard"/>
        <w:autoSpaceDE w:val="0"/>
        <w:spacing w:after="12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eastAsia="Times New Roman"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Глистные заболевания возникают у человека в результате поражения организма глистами, яйца или личинки которых попали с пищей, приготовленной с нарушением санитарных правил. Существует более 20 видов глистов. Мелкие глисты поражают различные органы человека: печень, легкие, мышцы, сердце, мозг. Крупные глисты паразитируют в основном в кишечнике. Чаще всего человека поражают аскариды, цепни, трихинеллы, широкий лентец, </w:t>
      </w:r>
      <w:proofErr w:type="spellStart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описторхисы</w:t>
      </w:r>
      <w:proofErr w:type="spellEnd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, </w:t>
      </w:r>
      <w:proofErr w:type="spellStart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эхиникокки</w:t>
      </w:r>
      <w:proofErr w:type="spellEnd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.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>Ход работы</w:t>
      </w:r>
      <w:r w:rsidR="0024439A" w:rsidRPr="00394D44">
        <w:rPr>
          <w:rStyle w:val="StrongEmphasis"/>
          <w:rFonts w:cs="Times New Roman"/>
          <w:sz w:val="22"/>
          <w:szCs w:val="22"/>
          <w:lang w:val="ru-RU" w:eastAsia="ru-RU"/>
        </w:rPr>
        <w:t xml:space="preserve"> 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1. Письменно ответьте на вопросы:</w:t>
      </w:r>
    </w:p>
    <w:p w:rsidR="0090243C" w:rsidRPr="00394D44" w:rsidRDefault="0090243C" w:rsidP="00255F82">
      <w:pPr>
        <w:pStyle w:val="Textbody"/>
        <w:numPr>
          <w:ilvl w:val="0"/>
          <w:numId w:val="8"/>
        </w:numPr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Что собой представляют глисты?</w:t>
      </w:r>
    </w:p>
    <w:p w:rsidR="0090243C" w:rsidRPr="00394D44" w:rsidRDefault="0090243C" w:rsidP="00255F82">
      <w:pPr>
        <w:pStyle w:val="Textbody"/>
        <w:numPr>
          <w:ilvl w:val="0"/>
          <w:numId w:val="8"/>
        </w:numPr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Назовите стадии развития гельминтов.</w:t>
      </w:r>
    </w:p>
    <w:p w:rsidR="0090243C" w:rsidRPr="00394D44" w:rsidRDefault="0090243C" w:rsidP="00255F82">
      <w:pPr>
        <w:pStyle w:val="Textbody"/>
        <w:numPr>
          <w:ilvl w:val="0"/>
          <w:numId w:val="8"/>
        </w:numPr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Как называются гельминты, которые поражают органы человека?</w:t>
      </w:r>
    </w:p>
    <w:p w:rsidR="0090243C" w:rsidRPr="00394D44" w:rsidRDefault="0090243C" w:rsidP="00255F82">
      <w:pPr>
        <w:pStyle w:val="Textbody"/>
        <w:numPr>
          <w:ilvl w:val="0"/>
          <w:numId w:val="8"/>
        </w:numPr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Как происходит заражение человека гельминтами?</w:t>
      </w:r>
    </w:p>
    <w:p w:rsidR="0090243C" w:rsidRPr="00394D44" w:rsidRDefault="0090243C" w:rsidP="00255F82">
      <w:pPr>
        <w:pStyle w:val="Textbody"/>
        <w:numPr>
          <w:ilvl w:val="0"/>
          <w:numId w:val="8"/>
        </w:numPr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Какие меры профилактики глистных заболеваний необходимо выполнять на рабочем месте предприятия общественного питания?</w:t>
      </w:r>
    </w:p>
    <w:p w:rsidR="0090243C" w:rsidRPr="00394D44" w:rsidRDefault="0090243C" w:rsidP="0090243C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2.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90243C" w:rsidRPr="00394D44" w:rsidTr="005E53F2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Виды гельминтов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Размер и форма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Паразитирует в органах: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Человек заражается </w:t>
            </w:r>
            <w:proofErr w:type="gram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через</w:t>
            </w:r>
            <w:proofErr w:type="gramEnd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:</w:t>
            </w:r>
          </w:p>
        </w:tc>
      </w:tr>
      <w:tr w:rsidR="0090243C" w:rsidRPr="00394D44" w:rsidTr="005E53F2">
        <w:tc>
          <w:tcPr>
            <w:tcW w:w="963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Круглые черви</w:t>
            </w: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 xml:space="preserve">1. </w:t>
            </w: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Аскариды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 xml:space="preserve">2. </w:t>
            </w: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Трихинеллы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90243C" w:rsidRPr="00394D44" w:rsidTr="005E53F2">
        <w:tc>
          <w:tcPr>
            <w:tcW w:w="963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center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Ленточные гельминты</w:t>
            </w: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3. Цепень бычий или свино</w:t>
            </w:r>
            <w:proofErr w:type="gram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й(</w:t>
            </w:r>
            <w:proofErr w:type="gramEnd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солитёр)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 xml:space="preserve">4. </w:t>
            </w: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Широкий лентец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5.Эхинококк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90243C" w:rsidRPr="00394D44" w:rsidTr="005E53F2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394D44">
              <w:rPr>
                <w:rFonts w:eastAsia="Times New Roman" w:cs="Times New Roman"/>
                <w:sz w:val="22"/>
                <w:szCs w:val="22"/>
              </w:rPr>
              <w:t xml:space="preserve">6. </w:t>
            </w:r>
            <w:proofErr w:type="spellStart"/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Описторхисы</w:t>
            </w:r>
            <w:proofErr w:type="spellEnd"/>
          </w:p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(кошачья двуустка)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243C" w:rsidRPr="00394D44" w:rsidRDefault="0090243C" w:rsidP="0090243C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</w:pPr>
    </w:p>
    <w:p w:rsidR="0090243C" w:rsidRPr="00394D44" w:rsidRDefault="0090243C" w:rsidP="001D44A4">
      <w:pPr>
        <w:widowControl w:val="0"/>
        <w:ind w:right="-1"/>
        <w:jc w:val="center"/>
        <w:outlineLvl w:val="4"/>
      </w:pPr>
    </w:p>
    <w:p w:rsid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lastRenderedPageBreak/>
        <w:t>ПРАКТИЧЕСКОЕ ЗАНЯТИЕ № 7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Основные сведения о гигиене и санитарии труда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 xml:space="preserve">Цель: </w:t>
      </w:r>
      <w:r w:rsidRPr="00394D44">
        <w:t>закрепить знания обучающихся по изученному материалу, расширить понятие здорового образа жизни и знания по заболеваниям недопустимым у работников ПОП.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Перед началом занятия необходимо знать: </w:t>
      </w:r>
      <w:r w:rsidRPr="00394D44">
        <w:t>понятие «гигиена труда», вредные привычки, инфекционные заболевания недопустимые у персонала ПОП.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После окончания занятия необходимо уметь:</w:t>
      </w:r>
      <w:r w:rsidRPr="00394D44">
        <w:t xml:space="preserve"> рационально</w:t>
      </w:r>
      <w:r w:rsidRPr="00394D44">
        <w:rPr>
          <w:b/>
        </w:rPr>
        <w:t xml:space="preserve"> </w:t>
      </w:r>
      <w:r w:rsidRPr="00394D44">
        <w:t>организовывать трудовой процесс, оказывать первую медицинскую помощь пострадавшим.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Оборудование и реактивы:</w:t>
      </w:r>
      <w:r w:rsidRPr="00394D44">
        <w:rPr>
          <w:b/>
          <w:bCs/>
        </w:rPr>
        <w:t xml:space="preserve"> </w:t>
      </w:r>
      <w:r w:rsidRPr="00394D44">
        <w:t xml:space="preserve">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Гигиена труда - отрасль гигиенической науки, изучающая воздействие трудового процесса и условий производственной среды на организм человека и разрабатывающая гигиенические мероприятия, нормы и правила, направленные на сохранение здоровья трудящихся, повышение работоспособности и производительности труда. Рациональная организация труда. Предупреждение производственного травматизма и оказание медицинской помощи пострадавшим. Инфекционные заболевания недопустимые у персонала предприятий общественного питания.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Допишите фразы:</w:t>
      </w:r>
    </w:p>
    <w:p w:rsidR="00D27014" w:rsidRPr="00394D44" w:rsidRDefault="00D27014" w:rsidP="00D27014">
      <w:pPr>
        <w:widowControl w:val="0"/>
        <w:numPr>
          <w:ilvl w:val="0"/>
          <w:numId w:val="12"/>
        </w:numPr>
        <w:ind w:right="-1"/>
        <w:outlineLvl w:val="4"/>
        <w:rPr>
          <w:b/>
          <w:bCs/>
        </w:rPr>
      </w:pPr>
      <w:r w:rsidRPr="00394D44">
        <w:t>Гигиена труда — это_____________________________________</w:t>
      </w:r>
    </w:p>
    <w:p w:rsidR="00D27014" w:rsidRPr="00394D44" w:rsidRDefault="00D27014" w:rsidP="00D27014">
      <w:pPr>
        <w:widowControl w:val="0"/>
        <w:numPr>
          <w:ilvl w:val="0"/>
          <w:numId w:val="12"/>
        </w:numPr>
        <w:ind w:right="-1"/>
        <w:outlineLvl w:val="4"/>
        <w:rPr>
          <w:b/>
          <w:bCs/>
        </w:rPr>
      </w:pPr>
      <w:r w:rsidRPr="00394D44">
        <w:t>Для оздоровления условий труда работников предприятий необходимо:</w:t>
      </w:r>
    </w:p>
    <w:p w:rsidR="00D27014" w:rsidRPr="00394D44" w:rsidRDefault="00D27014" w:rsidP="00D27014">
      <w:pPr>
        <w:widowControl w:val="0"/>
        <w:numPr>
          <w:ilvl w:val="0"/>
          <w:numId w:val="12"/>
        </w:numPr>
        <w:ind w:right="-1"/>
        <w:outlineLvl w:val="4"/>
        <w:rPr>
          <w:b/>
          <w:bCs/>
        </w:rPr>
      </w:pPr>
      <w:r w:rsidRPr="00394D44">
        <w:t>Здоровый образ жизни_______________________________________</w:t>
      </w:r>
    </w:p>
    <w:p w:rsidR="00D27014" w:rsidRPr="00394D44" w:rsidRDefault="00D27014" w:rsidP="00D27014">
      <w:pPr>
        <w:widowControl w:val="0"/>
        <w:numPr>
          <w:ilvl w:val="0"/>
          <w:numId w:val="12"/>
        </w:numPr>
        <w:ind w:right="-1"/>
        <w:outlineLvl w:val="4"/>
        <w:rPr>
          <w:b/>
          <w:bCs/>
        </w:rPr>
      </w:pPr>
      <w:r w:rsidRPr="00394D44">
        <w:t>Для повышения защитных свойств организма каждому человеку следует соблюдать:_____</w:t>
      </w:r>
    </w:p>
    <w:p w:rsidR="00D27014" w:rsidRPr="00394D44" w:rsidRDefault="00D27014" w:rsidP="00D27014">
      <w:pPr>
        <w:widowControl w:val="0"/>
        <w:numPr>
          <w:ilvl w:val="0"/>
          <w:numId w:val="12"/>
        </w:numPr>
        <w:ind w:right="-1"/>
        <w:outlineLvl w:val="4"/>
        <w:rPr>
          <w:b/>
          <w:bCs/>
        </w:rPr>
      </w:pPr>
      <w:r w:rsidRPr="00394D44">
        <w:t>Производственная травма  это___________________________________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 Используя учебный материал, заполните таблицу:</w:t>
      </w:r>
    </w:p>
    <w:p w:rsidR="00D27014" w:rsidRPr="00394D44" w:rsidRDefault="00D27014" w:rsidP="00D27014">
      <w:pPr>
        <w:widowControl w:val="0"/>
        <w:ind w:right="-1"/>
        <w:outlineLvl w:val="4"/>
        <w:rPr>
          <w:bCs/>
        </w:rPr>
      </w:pPr>
      <w:r w:rsidRPr="00394D44">
        <w:rPr>
          <w:bCs/>
        </w:rPr>
        <w:t>Опасные инфекционные заболевания человека и меры их предупреждения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0"/>
      </w:tblGrid>
      <w:tr w:rsidR="00D27014" w:rsidRPr="00394D44" w:rsidTr="00D27014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Наименование заболевания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Возбудитель заболевания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Источник распространения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Меры профилактики</w:t>
            </w:r>
          </w:p>
        </w:tc>
      </w:tr>
      <w:tr w:rsidR="00D27014" w:rsidRPr="00394D44" w:rsidTr="00D27014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Туберкулез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Сифилис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Гонорея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ВИЧ - инфекци</w:t>
            </w:r>
            <w:proofErr w:type="gramStart"/>
            <w:r w:rsidRPr="00394D44">
              <w:t>я(</w:t>
            </w:r>
            <w:proofErr w:type="gramEnd"/>
            <w:r w:rsidRPr="00394D44">
              <w:t>СПИД)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8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Личная гигиена работников ПОП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 xml:space="preserve">Цель: </w:t>
      </w:r>
      <w:r w:rsidRPr="00394D44">
        <w:rPr>
          <w:bCs/>
        </w:rPr>
        <w:t>закрепить</w:t>
      </w:r>
      <w:r w:rsidRPr="00394D44">
        <w:t xml:space="preserve"> знания обучающихся по пройденной теме, разъяснить санитарные требования к содержанию тела, рук, полости рта, одежды в чистоте.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Перед началом занятия необходимо знать: </w:t>
      </w:r>
      <w:r w:rsidRPr="00394D44">
        <w:t>правила личной гигиены, требования к санитарной одежде, санитарный режим проведения медицинских обследований работников ПОП.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После окончания занятия необходимо уметь:</w:t>
      </w:r>
      <w:r w:rsidRPr="00394D44">
        <w:t xml:space="preserve"> соблюдать тело и специальную одежду в чистоте, поддерживать санитарный режим поведения, следить за чистотой рабочего места, оборудования, инвентаря, посуды.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Оборудование и реактивы:</w:t>
      </w:r>
      <w:r w:rsidRPr="00394D44">
        <w:rPr>
          <w:b/>
          <w:bCs/>
        </w:rPr>
        <w:t xml:space="preserve"> </w:t>
      </w:r>
      <w:r w:rsidRPr="00394D44"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 xml:space="preserve">Личная гигиена - это ряд санитарных правил, которые должны соблюдать работники общественного питания. Личная гигиена работников повышает культуру обслуживания потребителей и служит важным показателем общей культуры ПОП. Согласно СанПиН 2.3.6.10.79 - 01 предусмотрен ряд санитарно-эпидемиологических гигиенических требований к содержанию </w:t>
      </w:r>
      <w:r w:rsidRPr="00394D44">
        <w:lastRenderedPageBreak/>
        <w:t xml:space="preserve">тела, рук, полости рта, к санитарной одежде, санитарному режиму предприятия, медицинскому </w:t>
      </w:r>
      <w:proofErr w:type="spellStart"/>
      <w:r w:rsidRPr="00394D44">
        <w:t>осведетельствованию</w:t>
      </w:r>
      <w:proofErr w:type="spellEnd"/>
      <w:r w:rsidRPr="00394D44">
        <w:t xml:space="preserve"> работников общественного питания.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Письменно ответьте на вопросы: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 xml:space="preserve">В </w:t>
      </w:r>
      <w:proofErr w:type="spellStart"/>
      <w:r w:rsidRPr="00394D44">
        <w:t>каих</w:t>
      </w:r>
      <w:proofErr w:type="spellEnd"/>
      <w:r w:rsidRPr="00394D44">
        <w:t xml:space="preserve"> случаях повар, кондитер, официант обязаны дезинфицировать руки?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>Какими средствами для мытья и дезинфекции рук должен пользоваться персонал предприятий общественного питания?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>Каким требованиям должен отвечать внешний вид рук повара, кондитера, официанта?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>Что входит в комплект санитарной одежды повара и кондитера?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>Каковы правила ношения санитарной одежды повара, официанта?</w:t>
      </w:r>
    </w:p>
    <w:p w:rsidR="00D27014" w:rsidRPr="00394D44" w:rsidRDefault="00D27014" w:rsidP="00D27014">
      <w:pPr>
        <w:widowControl w:val="0"/>
        <w:numPr>
          <w:ilvl w:val="0"/>
          <w:numId w:val="13"/>
        </w:numPr>
        <w:ind w:right="-1"/>
        <w:outlineLvl w:val="4"/>
        <w:rPr>
          <w:b/>
          <w:bCs/>
        </w:rPr>
      </w:pPr>
      <w:r w:rsidRPr="00394D44">
        <w:t>Какие виды медицинского обследования обязан проходить работник предприятия общественного питания?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D27014" w:rsidRPr="00394D44" w:rsidTr="00D27014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Наименование профессии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Наименование </w:t>
            </w:r>
            <w:proofErr w:type="spellStart"/>
            <w:r w:rsidRPr="00394D44">
              <w:t>санодежды</w:t>
            </w:r>
            <w:proofErr w:type="spellEnd"/>
            <w:r w:rsidRPr="00394D44">
              <w:t xml:space="preserve">, </w:t>
            </w:r>
            <w:proofErr w:type="spellStart"/>
            <w:r w:rsidRPr="00394D44">
              <w:t>санобуви</w:t>
            </w:r>
            <w:proofErr w:type="spellEnd"/>
            <w:r w:rsidRPr="00394D44">
              <w:t xml:space="preserve"> и </w:t>
            </w:r>
            <w:proofErr w:type="spellStart"/>
            <w:r w:rsidRPr="00394D44">
              <w:t>санпринадлежностей</w:t>
            </w:r>
            <w:proofErr w:type="spellEnd"/>
          </w:p>
        </w:tc>
      </w:tr>
      <w:tr w:rsidR="00D27014" w:rsidRPr="00394D44" w:rsidTr="00D27014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1. Директор или </w:t>
            </w:r>
            <w:proofErr w:type="gramStart"/>
            <w:r w:rsidRPr="00394D44">
              <w:t>заведующий предприятия</w:t>
            </w:r>
            <w:proofErr w:type="gramEnd"/>
            <w:r w:rsidRPr="00394D44">
              <w:t xml:space="preserve"> и их заместители; администратор</w:t>
            </w:r>
            <w:r w:rsidRPr="00394D44">
              <w:rPr>
                <w:u w:val="single"/>
              </w:rPr>
              <w:t xml:space="preserve">              </w:t>
            </w:r>
            <w:r w:rsidRPr="00394D44">
              <w:t xml:space="preserve"> зала; зав. Производством; начальники цехов и их заместители.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2. Повара, кондитеры, пекари, тестомесы.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3. Кухонные рабочие.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Халат белый....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Халат белый или куртка + брюки (юбка).....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Куртка белая...</w:t>
            </w:r>
          </w:p>
        </w:tc>
      </w:tr>
    </w:tbl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9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Санитарные требования к устройству и содержанию ПОП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Цель</w:t>
      </w:r>
      <w:r w:rsidRPr="00394D44">
        <w:t xml:space="preserve">: </w:t>
      </w:r>
      <w:r w:rsidRPr="00394D44">
        <w:rPr>
          <w:bCs/>
        </w:rPr>
        <w:t>закрепить</w:t>
      </w:r>
      <w:r w:rsidRPr="00394D44">
        <w:t xml:space="preserve"> </w:t>
      </w:r>
      <w:r w:rsidRPr="00394D44">
        <w:rPr>
          <w:bCs/>
        </w:rPr>
        <w:t>знания обучающихся по устройству и содержанию ПОП.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Перед началом занятия необходимо</w:t>
      </w:r>
      <w:r w:rsidRPr="00394D44">
        <w:rPr>
          <w:b/>
        </w:rPr>
        <w:t xml:space="preserve"> знать: </w:t>
      </w:r>
      <w:r w:rsidRPr="00394D44">
        <w:t>размещение ПОП, планировка и устройство помещений, требования к отделке помещений, водоснабжению, канализации, отоплению, вентиляции и освещению.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После окончания занятия необходимо</w:t>
      </w:r>
      <w:r w:rsidRPr="00394D44">
        <w:rPr>
          <w:b/>
        </w:rPr>
        <w:t xml:space="preserve"> уметь:</w:t>
      </w:r>
      <w:r w:rsidRPr="00394D44">
        <w:t xml:space="preserve"> характеризовать деление помещений ПОП на категории, планировку, характеризовать требования к отделке, водоснабжению, канализации, отоплению, вентиляции и освещению, выполнять санитарные требования по содержанию ПОП, проводить дезинфекцию.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Оборудование и реактивы:</w:t>
      </w:r>
      <w:r w:rsidRPr="00394D44">
        <w:rPr>
          <w:b/>
          <w:bCs/>
        </w:rPr>
        <w:t xml:space="preserve"> </w:t>
      </w:r>
      <w:r w:rsidRPr="00394D44"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 xml:space="preserve">ПОП могут размещаться в отдельно стоящем здании, </w:t>
      </w:r>
      <w:proofErr w:type="gramStart"/>
      <w:r w:rsidRPr="00394D44">
        <w:t>в</w:t>
      </w:r>
      <w:proofErr w:type="gramEnd"/>
      <w:r w:rsidRPr="00394D44">
        <w:t xml:space="preserve"> встроенном или пристроенном к жилым и общественным зданиям, в нежилых этажах жилых домов, в общественных зданиях, на территориях промышленных объектов. Все помещения делят </w:t>
      </w:r>
      <w:proofErr w:type="gramStart"/>
      <w:r w:rsidRPr="00394D44">
        <w:t>на</w:t>
      </w:r>
      <w:proofErr w:type="gramEnd"/>
      <w:r w:rsidRPr="00394D44">
        <w:t xml:space="preserve"> производственные, торговые, складские, административно-бытовые. Нельзя допускать перекрещивания потоков сырья, полуфабрикатов и готовой продукции, грязной и чистой посуды, чтобы исключить обсеменение микробами пищи.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Допишите фразы: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Участок, где построено предприятие общественного питания, должен быть...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К производственным помещениям относятся:…..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Складские помещения проектируются в</w:t>
      </w:r>
      <w:proofErr w:type="gramStart"/>
      <w:r w:rsidRPr="00394D44">
        <w:t xml:space="preserve"> …................      </w:t>
      </w:r>
      <w:proofErr w:type="gramEnd"/>
      <w:r w:rsidRPr="00394D44">
        <w:t>части здания.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Питьевая вода по качеству должна соответствовать....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Для очистки воздуха используется вентиляция</w:t>
      </w:r>
      <w:proofErr w:type="gramStart"/>
      <w:r w:rsidRPr="00394D44">
        <w:t xml:space="preserve">................. </w:t>
      </w:r>
      <w:proofErr w:type="gramEnd"/>
      <w:r w:rsidRPr="00394D44">
        <w:t>типа.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Все производственные помещения должны освещаться</w:t>
      </w:r>
      <w:proofErr w:type="gramStart"/>
      <w:r w:rsidRPr="00394D44">
        <w:t xml:space="preserve"> ….............. </w:t>
      </w:r>
      <w:proofErr w:type="gramEnd"/>
      <w:r w:rsidRPr="00394D44">
        <w:t>светом.</w:t>
      </w:r>
    </w:p>
    <w:p w:rsidR="00D27014" w:rsidRPr="00394D44" w:rsidRDefault="00D27014" w:rsidP="00D27014">
      <w:pPr>
        <w:widowControl w:val="0"/>
        <w:numPr>
          <w:ilvl w:val="0"/>
          <w:numId w:val="14"/>
        </w:numPr>
        <w:ind w:right="-1"/>
        <w:outlineLvl w:val="4"/>
        <w:rPr>
          <w:b/>
          <w:bCs/>
        </w:rPr>
      </w:pPr>
      <w:r w:rsidRPr="00394D44">
        <w:t>Ежемесячная уборка помещений называется................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 Дайте определение следующим понятиям:</w:t>
      </w:r>
    </w:p>
    <w:p w:rsidR="00D27014" w:rsidRPr="00394D44" w:rsidRDefault="00D27014" w:rsidP="00D27014">
      <w:pPr>
        <w:widowControl w:val="0"/>
        <w:numPr>
          <w:ilvl w:val="0"/>
          <w:numId w:val="15"/>
        </w:numPr>
        <w:ind w:right="-1"/>
        <w:outlineLvl w:val="4"/>
        <w:rPr>
          <w:b/>
          <w:bCs/>
        </w:rPr>
      </w:pPr>
      <w:r w:rsidRPr="00394D44">
        <w:t>Дезинфекция — это......</w:t>
      </w:r>
    </w:p>
    <w:p w:rsidR="00D27014" w:rsidRPr="00394D44" w:rsidRDefault="00D27014" w:rsidP="00D27014">
      <w:pPr>
        <w:widowControl w:val="0"/>
        <w:numPr>
          <w:ilvl w:val="0"/>
          <w:numId w:val="15"/>
        </w:numPr>
        <w:ind w:right="-1"/>
        <w:outlineLvl w:val="4"/>
        <w:rPr>
          <w:b/>
          <w:bCs/>
        </w:rPr>
      </w:pPr>
      <w:r w:rsidRPr="00394D44">
        <w:t>Дератизация — это.......</w:t>
      </w:r>
    </w:p>
    <w:p w:rsidR="00D27014" w:rsidRPr="00394D44" w:rsidRDefault="00D27014" w:rsidP="00D27014">
      <w:pPr>
        <w:widowControl w:val="0"/>
        <w:numPr>
          <w:ilvl w:val="0"/>
          <w:numId w:val="15"/>
        </w:numPr>
        <w:ind w:right="-1"/>
        <w:outlineLvl w:val="4"/>
        <w:rPr>
          <w:b/>
          <w:bCs/>
        </w:rPr>
      </w:pPr>
      <w:r w:rsidRPr="00394D44">
        <w:lastRenderedPageBreak/>
        <w:t>Дезинсекция — это.......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3. Использую учебный материал, заполните таблицу: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0"/>
        <w:gridCol w:w="6675"/>
      </w:tblGrid>
      <w:tr w:rsidR="00D27014" w:rsidRPr="00394D44" w:rsidTr="00D27014"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Наименование цеха</w:t>
            </w:r>
          </w:p>
        </w:tc>
        <w:tc>
          <w:tcPr>
            <w:tcW w:w="6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Место размещения цеха</w:t>
            </w: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Овощной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Мясной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Рыбный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Горячий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Холодный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Кондитерский цех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Раздаточная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Буфет</w:t>
            </w:r>
          </w:p>
        </w:tc>
        <w:tc>
          <w:tcPr>
            <w:tcW w:w="6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10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Приготовление моющих и дезинфицирующих растворов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Цель: </w:t>
      </w:r>
      <w:r w:rsidRPr="00394D44">
        <w:t xml:space="preserve">Научить учащихся приготавливать дезинфицирующие растворы и определять их концентрацию.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Учащийся должен уметь: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-готовить растворы дезинфицирующих средств и моющих средств.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-уметь определять концентрацию </w:t>
      </w:r>
      <w:proofErr w:type="spellStart"/>
      <w:r w:rsidRPr="00394D44">
        <w:t>дез</w:t>
      </w:r>
      <w:proofErr w:type="spellEnd"/>
      <w:r w:rsidRPr="00394D44">
        <w:t xml:space="preserve">. раствора.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Учащийся должен знать: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-</w:t>
      </w:r>
      <w:r w:rsidRPr="00394D44">
        <w:t xml:space="preserve">классификацию моющих и дезинфицирующих средств, правила их применения, условия и сроки хранения.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Продолжительность работы-</w:t>
      </w:r>
      <w:r w:rsidRPr="00394D44">
        <w:t xml:space="preserve">2 часа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Оснащение рабочего места: </w:t>
      </w:r>
      <w:r w:rsidRPr="00394D44">
        <w:t xml:space="preserve">емкость для моющего раствора, емкость для дезинфицирующего раствора, моющий раствор, дезинфицирующий раствор, денсиметр (ареометр).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Ход работы: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1. Ознакомиться с моющими и дезинфицирующими средствами</w:t>
      </w:r>
      <w:r w:rsidRPr="00394D44">
        <w:rPr>
          <w:b/>
          <w:bCs/>
        </w:rPr>
        <w:t xml:space="preserve">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2. Повторить меры безопасности при работе с моющими и дезинфицирующими средствами.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3. Приготовить дезинфицирующий раствор.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4. Определить концентрацию дезинфицирующего раствора.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5. Написать отчет о проделанной работе.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Теоретическая часть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Дезинфекцию проводят двумя способами: физическим и химическим.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К физическим методам относят влияние повышенных температур (прогревание, кипячение, обработка паром)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К химическим методам относят применение различных дезинфицирующих средств.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На предприятиях пищевой промышленности применяют: хлорную известь, хлорамин, </w:t>
      </w:r>
      <w:proofErr w:type="spellStart"/>
      <w:r w:rsidRPr="00394D44">
        <w:t>негашенную</w:t>
      </w:r>
      <w:proofErr w:type="spellEnd"/>
      <w:r w:rsidRPr="00394D44">
        <w:t xml:space="preserve"> известь, щелочь и другие средства, которые разрешены органами здравоохранения. Хлорная известь - сухой белый порошок с резким запахом хлора. При хранении на свету, воздухе и особенно при увлажнении быстро разлагается, теряя активный хлор. Поэтому хлорную известь длительное время на воздухе хранить нельзя. Свежая хлорная известь содержит от 28-38% активного хлора. Препарат, содержащий менее 15% активного хлора, непригоден для проведения дезинфекции. В зависимости от объекта мойки рабочие растворы имеют различную концентрацию в соответствии с </w:t>
      </w:r>
      <w:proofErr w:type="gramStart"/>
      <w:r w:rsidRPr="00394D44">
        <w:t>рекомендуемыми</w:t>
      </w:r>
      <w:proofErr w:type="gramEnd"/>
      <w:r w:rsidRPr="00394D44">
        <w:t>. Раствор хлорной извести, очищенный фильтрованием или отстаиванием нерастворимых примесей, называют "хлорной водой". Концентрацию хлорной воды выражают в мг</w:t>
      </w:r>
      <w:proofErr w:type="gramStart"/>
      <w:r w:rsidRPr="00394D44">
        <w:t>.</w:t>
      </w:r>
      <w:proofErr w:type="gramEnd"/>
      <w:r w:rsidRPr="00394D44">
        <w:t xml:space="preserve"> </w:t>
      </w:r>
      <w:proofErr w:type="gramStart"/>
      <w:r w:rsidRPr="00394D44">
        <w:t>а</w:t>
      </w:r>
      <w:proofErr w:type="gramEnd"/>
      <w:r w:rsidRPr="00394D44">
        <w:t xml:space="preserve">ктивного хлора на 1л. воды в соответствии с рекомендуемым. Хлорная известь </w:t>
      </w:r>
      <w:proofErr w:type="spellStart"/>
      <w:r w:rsidRPr="00394D44">
        <w:t>гидроскопична</w:t>
      </w:r>
      <w:proofErr w:type="spellEnd"/>
      <w:r w:rsidRPr="00394D44">
        <w:t>, при неправильном хранении быстро разлагается с потерей активного хлора. Поэтому ее хранят в темном, сухом и прохладном месте. Перед дезинфекцией необходимо произвести мойку оборудования, инвентаря, тары. Сначала моют теплой водой, затем с добавлением моющего раствора, например кальцинированная сода. После этого можно приступать к дезинфекции.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 </w:t>
      </w:r>
      <w:r w:rsidRPr="00394D44">
        <w:rPr>
          <w:b/>
        </w:rPr>
        <w:t>Порядок выполнения работы:</w:t>
      </w:r>
      <w:r w:rsidRPr="00394D44">
        <w:t xml:space="preserve">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1.Меры безопасности при работе с дезинфицирующими средствами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lastRenderedPageBreak/>
        <w:t xml:space="preserve"> -к работе со средствами, не допускаются лица с повышенной чувствительностью к хлору; </w:t>
      </w:r>
      <w:proofErr w:type="gramStart"/>
      <w:r w:rsidRPr="00394D44">
        <w:t>-п</w:t>
      </w:r>
      <w:proofErr w:type="gramEnd"/>
      <w:r w:rsidRPr="00394D44">
        <w:t xml:space="preserve">риготовление рабочих растворов средства не требует защиты органов дыхания;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-все работы с дезинфицирующими средствами следует проводить с защитой кожи рук резиновыми перчатками;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-все виды работ с растворами в концентрациях 0,015-0,06% активного хлора способом протирания и погружения можно проводить без средств защиты органов дыхания и глаз;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-при случайном попадании в глаза, срочно промыть проточной водой, по мере необходимости обратиться к врачу; </w:t>
      </w:r>
      <w:proofErr w:type="gramStart"/>
      <w:r w:rsidRPr="00394D44">
        <w:t>-х</w:t>
      </w:r>
      <w:proofErr w:type="gramEnd"/>
      <w:r w:rsidRPr="00394D44">
        <w:t xml:space="preserve">ранить средство следует отдельно от лекарств и пищевых продуктов, в местах, не доступных детям, в плотно закрытой упаковке изготовителя;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-применять дезинфицирующее средство строго по назначению и в соответствии с инструкцией.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 2.Приготовление раствора хлорной извести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 А)10%-</w:t>
      </w:r>
      <w:proofErr w:type="spellStart"/>
      <w:r w:rsidRPr="00394D44">
        <w:t>ные</w:t>
      </w:r>
      <w:proofErr w:type="spellEnd"/>
      <w:r w:rsidRPr="00394D44">
        <w:t xml:space="preserve"> растворы хлорной извести готовят следующим образом: 1 кг хлорной извести растирают с добавлением небольшого количества воды до состояния равномерной кашицы. Затем добавляют остальное количество воды </w:t>
      </w:r>
      <w:proofErr w:type="gramStart"/>
      <w:r w:rsidRPr="00394D44">
        <w:t xml:space="preserve">( </w:t>
      </w:r>
      <w:proofErr w:type="gramEnd"/>
      <w:r w:rsidRPr="00394D44">
        <w:t>до 10 л ), перемешивают до образования однородной взвеси и оставляют для отстаивания в стеклянной темной или эмалированной посуде с пробкой на 24 часа. После этого осветленный раствор осторожно сливают или отфильтровывают в другую аналогичную посуду. Из приготовленного основного осветленного раствора хлорной извести 10%-</w:t>
      </w:r>
      <w:proofErr w:type="gramStart"/>
      <w:r w:rsidRPr="00394D44">
        <w:t>ной концентрации непосредственно перед дезинфекцией готовят</w:t>
      </w:r>
      <w:proofErr w:type="gramEnd"/>
      <w:r w:rsidRPr="00394D44">
        <w:t xml:space="preserve"> рабочие растворы нужной концентрации, руководствуясь таблицей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1984"/>
        <w:gridCol w:w="2127"/>
        <w:gridCol w:w="2572"/>
      </w:tblGrid>
      <w:tr w:rsidR="00D27014" w:rsidRPr="00394D44" w:rsidTr="00D27014">
        <w:trPr>
          <w:trHeight w:val="390"/>
        </w:trPr>
        <w:tc>
          <w:tcPr>
            <w:tcW w:w="53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№ </w:t>
            </w:r>
          </w:p>
        </w:tc>
        <w:tc>
          <w:tcPr>
            <w:tcW w:w="2126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Наименование </w:t>
            </w: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Концентрация, %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Назначение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Способ приготовления 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 w:val="restar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 </w:t>
            </w:r>
          </w:p>
        </w:tc>
        <w:tc>
          <w:tcPr>
            <w:tcW w:w="2126" w:type="dxa"/>
            <w:vMerge w:val="restar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Хлорная известь </w:t>
            </w: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10 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(исходный)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обработки контейнеров для пищевых отходов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1кг хлорной извести растворяют в 10л воды, отстаивают 24*ч, сливают с осадка. 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5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обработки раковин, умывальников, унитазов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5л </w:t>
            </w:r>
            <w:proofErr w:type="gramStart"/>
            <w:r w:rsidRPr="00394D44">
              <w:t>исходного</w:t>
            </w:r>
            <w:proofErr w:type="gramEnd"/>
            <w:r w:rsidRPr="00394D44">
              <w:t xml:space="preserve"> растворяют в 10л воды 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дезинфекции оборудования и инвентаря кондитерского цеха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2л исходного раствора разводят в 10 л воды 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 </w:t>
            </w:r>
          </w:p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(рабочий)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обработки помещений </w:t>
            </w:r>
            <w:proofErr w:type="gramStart"/>
            <w:r w:rsidRPr="00394D44">
              <w:t xml:space="preserve">( </w:t>
            </w:r>
            <w:proofErr w:type="gramEnd"/>
            <w:r w:rsidRPr="00394D44">
              <w:t xml:space="preserve">полов, стен, дверей и т. д )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1л исходного раствора разводят в 10л воды 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0,5 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обработки оборудования 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0.5 исходного раствора разводят в 10л воды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0,2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Для дезинфекции столовой посуды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0.2л исходного раствора в 10л воды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 w:val="restar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2</w:t>
            </w:r>
          </w:p>
        </w:tc>
        <w:tc>
          <w:tcPr>
            <w:tcW w:w="2126" w:type="dxa"/>
            <w:vMerge w:val="restar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Хлорами</w:t>
            </w:r>
            <w:proofErr w:type="gramStart"/>
            <w:r w:rsidRPr="00394D44">
              <w:t xml:space="preserve"> Б</w:t>
            </w:r>
            <w:proofErr w:type="gramEnd"/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0,2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Для дезинфекции столовой посуды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20г ( 1ст..л</w:t>
            </w:r>
            <w:proofErr w:type="gramStart"/>
            <w:r w:rsidRPr="00394D44">
              <w:t xml:space="preserve"> )</w:t>
            </w:r>
            <w:proofErr w:type="gramEnd"/>
            <w:r w:rsidRPr="00394D44">
              <w:t xml:space="preserve"> раствора в 10л воды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2126" w:type="dxa"/>
            <w:vMerge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0,5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Для дезинфекции </w:t>
            </w:r>
            <w:proofErr w:type="spellStart"/>
            <w:r w:rsidRPr="00394D44">
              <w:t>помещений</w:t>
            </w:r>
            <w:proofErr w:type="gramStart"/>
            <w:r w:rsidRPr="00394D44">
              <w:t>,о</w:t>
            </w:r>
            <w:proofErr w:type="gramEnd"/>
            <w:r w:rsidRPr="00394D44">
              <w:t>борудования</w:t>
            </w:r>
            <w:proofErr w:type="spellEnd"/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50г ( 2.5 </w:t>
            </w:r>
            <w:proofErr w:type="spellStart"/>
            <w:r w:rsidRPr="00394D44">
              <w:t>ст</w:t>
            </w:r>
            <w:proofErr w:type="gramStart"/>
            <w:r w:rsidRPr="00394D44">
              <w:t>.л</w:t>
            </w:r>
            <w:proofErr w:type="spellEnd"/>
            <w:proofErr w:type="gramEnd"/>
            <w:r w:rsidRPr="00394D44">
              <w:t>) растворяют в 10л воды</w:t>
            </w:r>
          </w:p>
        </w:tc>
      </w:tr>
      <w:tr w:rsidR="00D27014" w:rsidRPr="00394D44" w:rsidTr="00D27014">
        <w:trPr>
          <w:trHeight w:val="659"/>
        </w:trPr>
        <w:tc>
          <w:tcPr>
            <w:tcW w:w="53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3</w:t>
            </w:r>
          </w:p>
        </w:tc>
        <w:tc>
          <w:tcPr>
            <w:tcW w:w="2126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Гипохлорит кальция</w:t>
            </w:r>
          </w:p>
        </w:tc>
        <w:tc>
          <w:tcPr>
            <w:tcW w:w="1984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0,1</w:t>
            </w:r>
          </w:p>
        </w:tc>
        <w:tc>
          <w:tcPr>
            <w:tcW w:w="212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Для дезинфекции столовой посуды</w:t>
            </w:r>
          </w:p>
        </w:tc>
        <w:tc>
          <w:tcPr>
            <w:tcW w:w="2572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10г </w:t>
            </w:r>
            <w:proofErr w:type="gramStart"/>
            <w:r w:rsidRPr="00394D44">
              <w:t xml:space="preserve">( </w:t>
            </w:r>
            <w:proofErr w:type="gramEnd"/>
            <w:r w:rsidRPr="00394D44">
              <w:t>1ч. л) растворяют в 10 л воды**</w:t>
            </w:r>
          </w:p>
        </w:tc>
      </w:tr>
    </w:tbl>
    <w:p w:rsidR="00D27014" w:rsidRPr="00394D44" w:rsidRDefault="00D27014" w:rsidP="00D27014">
      <w:pPr>
        <w:widowControl w:val="0"/>
        <w:ind w:right="-1"/>
        <w:outlineLvl w:val="4"/>
      </w:pP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В). При применении дезинфицирующего средства в виде таблеток белого цвета, весом 3,5г раствор готовят в стеклянных, эмалированных или пластмассовых емкостях. Таблетку растворяют в воде в соответствии с таблицей. При растворении 1 таблетки в воде выделяется 1,5 г. активного хлора. Водные растворы прозрачные бесцветные с легким запахом хлора. Срок годности рабочих растворов не более 3-х суток.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3.Определение концентрации дезинфицирующего раствора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Определение содержания активного хлора в концентрированном растворе хлорной извести </w:t>
      </w:r>
      <w:r w:rsidRPr="00394D44">
        <w:lastRenderedPageBreak/>
        <w:t xml:space="preserve">определяют по таблице (1). Для этого определяют плотность денсиметром со шкалой 1,00-1,10.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Таблица 2</w:t>
      </w:r>
    </w:p>
    <w:tbl>
      <w:tblPr>
        <w:tblW w:w="42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3403"/>
      </w:tblGrid>
      <w:tr w:rsidR="00D27014" w:rsidRPr="00394D44" w:rsidTr="00D27014">
        <w:trPr>
          <w:trHeight w:val="353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Плотность раствора хлорной извести при t-20/4</w:t>
            </w:r>
            <w:proofErr w:type="gramStart"/>
            <w:r w:rsidRPr="00394D44">
              <w:t>*С</w:t>
            </w:r>
            <w:proofErr w:type="gramEnd"/>
            <w:r w:rsidRPr="00394D44">
              <w:t xml:space="preserve">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Содержание активного хлора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1,0025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2,4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1,0050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2,71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1,0100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5,58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1,0150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6,48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1,0200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11,41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1,0250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14,47 </w:t>
            </w:r>
          </w:p>
        </w:tc>
      </w:tr>
      <w:tr w:rsidR="00D27014" w:rsidRPr="00394D44" w:rsidTr="00D27014"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1,0300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17,36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1,0350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20,44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1,0400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29,75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1,0450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26,62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1,0500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29,60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1,0550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32,68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70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1,0600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35,81 </w:t>
            </w:r>
          </w:p>
        </w:tc>
      </w:tr>
      <w:tr w:rsidR="00D27014" w:rsidRPr="00394D44" w:rsidTr="00D27014">
        <w:tblPrEx>
          <w:tblLook w:val="00A0" w:firstRow="1" w:lastRow="0" w:firstColumn="1" w:lastColumn="0" w:noHBand="0" w:noVBand="0"/>
        </w:tblPrEx>
        <w:trPr>
          <w:trHeight w:val="126"/>
          <w:jc w:val="center"/>
        </w:trPr>
        <w:tc>
          <w:tcPr>
            <w:tcW w:w="2922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1,0650 </w:t>
            </w:r>
          </w:p>
        </w:tc>
        <w:tc>
          <w:tcPr>
            <w:tcW w:w="2078" w:type="pct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39,10 </w:t>
            </w:r>
          </w:p>
        </w:tc>
      </w:tr>
    </w:tbl>
    <w:p w:rsidR="00D27014" w:rsidRPr="00394D44" w:rsidRDefault="00D27014" w:rsidP="00D27014">
      <w:pPr>
        <w:widowControl w:val="0"/>
        <w:ind w:right="-1"/>
        <w:outlineLvl w:val="4"/>
      </w:pP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Таблица №2 Оформление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3090"/>
        <w:gridCol w:w="3089"/>
      </w:tblGrid>
      <w:tr w:rsidR="00D27014" w:rsidRPr="00394D44" w:rsidTr="00D27014">
        <w:trPr>
          <w:trHeight w:val="353"/>
        </w:trPr>
        <w:tc>
          <w:tcPr>
            <w:tcW w:w="3090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№ опыта </w:t>
            </w:r>
          </w:p>
        </w:tc>
        <w:tc>
          <w:tcPr>
            <w:tcW w:w="3087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Плотность раствора хлорной извести, </w:t>
            </w:r>
            <w:proofErr w:type="gramStart"/>
            <w:r w:rsidRPr="00394D44">
              <w:t>г</w:t>
            </w:r>
            <w:proofErr w:type="gramEnd"/>
            <w:r w:rsidRPr="00394D44">
              <w:t xml:space="preserve">/см.3 </w:t>
            </w:r>
          </w:p>
        </w:tc>
        <w:tc>
          <w:tcPr>
            <w:tcW w:w="3089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Содержание активного хлора</w:t>
            </w:r>
            <w:proofErr w:type="gramStart"/>
            <w:r w:rsidRPr="00394D44">
              <w:t xml:space="preserve"> ,</w:t>
            </w:r>
            <w:proofErr w:type="gramEnd"/>
            <w:r w:rsidRPr="00394D44">
              <w:t xml:space="preserve">г/л </w:t>
            </w:r>
          </w:p>
        </w:tc>
      </w:tr>
      <w:tr w:rsidR="00D27014" w:rsidRPr="00394D44" w:rsidTr="00D27014">
        <w:trPr>
          <w:trHeight w:val="139"/>
        </w:trPr>
        <w:tc>
          <w:tcPr>
            <w:tcW w:w="3090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1 </w:t>
            </w:r>
          </w:p>
        </w:tc>
        <w:tc>
          <w:tcPr>
            <w:tcW w:w="3090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3086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rPr>
          <w:trHeight w:val="139"/>
        </w:trPr>
        <w:tc>
          <w:tcPr>
            <w:tcW w:w="3090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 xml:space="preserve">2 </w:t>
            </w:r>
          </w:p>
        </w:tc>
        <w:tc>
          <w:tcPr>
            <w:tcW w:w="3090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3086" w:type="dxa"/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</w:pPr>
    </w:p>
    <w:p w:rsidR="00D27014" w:rsidRPr="00394D44" w:rsidRDefault="00D27014" w:rsidP="00D27014">
      <w:pPr>
        <w:widowControl w:val="0"/>
        <w:numPr>
          <w:ilvl w:val="0"/>
          <w:numId w:val="1"/>
        </w:numPr>
        <w:ind w:right="-1"/>
        <w:outlineLvl w:val="4"/>
      </w:pPr>
      <w:r w:rsidRPr="00394D44">
        <w:t>Отчет о проделанной работе.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11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Санитарная обработка оборудования и инвентаря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Цель: </w:t>
      </w:r>
      <w:r w:rsidRPr="00394D44">
        <w:t xml:space="preserve">Научить </w:t>
      </w:r>
      <w:proofErr w:type="gramStart"/>
      <w:r w:rsidRPr="00394D44">
        <w:t>обучающихся</w:t>
      </w:r>
      <w:proofErr w:type="gramEnd"/>
      <w:r w:rsidRPr="00394D44">
        <w:t xml:space="preserve"> правильно проводить санитарную обработку технологического оборудования и инвентаря.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Обучающийся должен уметь</w:t>
      </w:r>
      <w:r w:rsidRPr="00394D44">
        <w:t xml:space="preserve">: Проводить санитарную обработку оборудования и инвентаря.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Обучающийся должен знать: </w:t>
      </w:r>
      <w:r w:rsidRPr="00394D44">
        <w:t xml:space="preserve">Правила проведения дезинфекции, дезинсекции, дератизации.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Оснащение</w:t>
      </w:r>
      <w:r w:rsidRPr="00394D44">
        <w:t xml:space="preserve">: Емкость для моющего раствора, емкость для дезинфицирующего раствора, моющий раствор, дезинфицирующий раствор, инвентарь для мойки и дезинфекции, технологическое оборудование и инвентарь.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Продолжительность работы </w:t>
      </w:r>
      <w:r w:rsidRPr="00394D44">
        <w:t xml:space="preserve">-2 часа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>Ход работы</w:t>
      </w:r>
      <w:r w:rsidRPr="00394D44">
        <w:t xml:space="preserve">: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1. Повторить меры предосторожности при работе с моющими и дезинфицирующими средствами.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2. Приготовить дезинфицирующий раствор.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3. Произвести мойку и дезинфекцию оборудования и инвентаря.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4. Написать отчет о проделанной работе.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Теоретическая часть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Из приготовленного основного раствора хлорной извести 10% концентрации непосредственно перед дезинфекцией готовят рабочие растворы нужной концентрации.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Для дезинфекции оборудования, инвентаря, тары, рук персонала применяют слабые растворы хлорной извести 0,1-0,2%-</w:t>
      </w:r>
      <w:proofErr w:type="spellStart"/>
      <w:r w:rsidRPr="00394D44">
        <w:t>ные</w:t>
      </w:r>
      <w:proofErr w:type="spellEnd"/>
      <w:r w:rsidRPr="00394D44">
        <w:t xml:space="preserve">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Для дезинфекции полов, сте</w:t>
      </w:r>
      <w:proofErr w:type="gramStart"/>
      <w:r w:rsidRPr="00394D44">
        <w:t>н-</w:t>
      </w:r>
      <w:proofErr w:type="gramEnd"/>
      <w:r w:rsidRPr="00394D44">
        <w:t xml:space="preserve"> более концентрированные 5-10%-</w:t>
      </w:r>
      <w:proofErr w:type="spellStart"/>
      <w:r w:rsidRPr="00394D44">
        <w:t>ные</w:t>
      </w:r>
      <w:proofErr w:type="spellEnd"/>
      <w:r w:rsidRPr="00394D44">
        <w:t xml:space="preserve">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Для дезинфекции мусороприемников, урн, туалетов, уборочного инвентаря - 10-20%-</w:t>
      </w:r>
      <w:proofErr w:type="spellStart"/>
      <w:r w:rsidRPr="00394D44">
        <w:t>ные</w:t>
      </w:r>
      <w:proofErr w:type="spellEnd"/>
      <w:r w:rsidRPr="00394D44">
        <w:t xml:space="preserve">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Сначала тару и инвентарь тщательно очищают, затем замачивают в ванну при температуре 45-50</w:t>
      </w:r>
      <w:proofErr w:type="gramStart"/>
      <w:r w:rsidRPr="00394D44">
        <w:t>*С</w:t>
      </w:r>
      <w:proofErr w:type="gramEnd"/>
      <w:r w:rsidRPr="00394D44">
        <w:t xml:space="preserve"> в 0,5% раствор кальцинированной соды, затем воду сливают и наполняют дезинфицирующим раствором, замачивают в течении 10 минут. Затем раствор сливают и промывают горячей проточной водой. После обработки инвентарь и тару просушивают на стеллажах.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Оборудование и столы обрабатывают 0,5%-</w:t>
      </w:r>
      <w:proofErr w:type="spellStart"/>
      <w:r w:rsidRPr="00394D44">
        <w:t>ным</w:t>
      </w:r>
      <w:proofErr w:type="spellEnd"/>
      <w:r w:rsidRPr="00394D44">
        <w:t xml:space="preserve"> раствором кальцинированной соды, затем дезинфицирующим раствором. Ополаскивают водой.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  <w:bCs/>
        </w:rPr>
        <w:t xml:space="preserve">Порядок выполнения работы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1.Меры безопасности при работе с дезинфицирующими средствами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lastRenderedPageBreak/>
        <w:t xml:space="preserve">-к работе со средствами, не допускаются лица с повышенной чувствительностью к хлору;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-приготовление рабочих растворов средства не требует защиты органов дыхания;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-все работы с дезинфицирующими средствами следует проводить с защитой кожи рук резиновыми перчатками;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-все виды работ с растворами в концентрациях 0,015-0,06% активного хлора способом протирания и погружения можно проводить без средств защиты органов дыхания и глаз;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-при случайном попадании в глаза, срочно промыть проточной водой, по мере необходимости обратиться к врачу;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-хранить средство следует отдельно от лекарств и пищевых продуктов, в местах, не доступных детям, в плотно закрытой упаковке изготовителя;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-применять дезинфицирующее средство строго по назначению и в соответствии с инструкцией.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 xml:space="preserve">2. Приготовить дезинфицирующий раствор </w:t>
      </w:r>
      <w:proofErr w:type="gramStart"/>
      <w:r w:rsidRPr="00394D44">
        <w:t>согласно</w:t>
      </w:r>
      <w:proofErr w:type="gramEnd"/>
      <w:r w:rsidRPr="00394D44">
        <w:t xml:space="preserve"> рабочего места.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3. Произвести санитарную обработк</w:t>
      </w:r>
      <w:proofErr w:type="gramStart"/>
      <w:r w:rsidRPr="00394D44">
        <w:t>у(</w:t>
      </w:r>
      <w:proofErr w:type="gramEnd"/>
      <w:r w:rsidRPr="00394D44">
        <w:t xml:space="preserve">мойку и дезинфекцию) заданного оборудования и инвентаря. 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t>4. Написать отчет о проделанной работе.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12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Санитарные требования к кулинарной обработке пищевых продуктов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Цель</w:t>
      </w:r>
      <w:r w:rsidRPr="00394D44">
        <w:t xml:space="preserve">: закрепить знания </w:t>
      </w:r>
      <w:proofErr w:type="gramStart"/>
      <w:r w:rsidRPr="00394D44">
        <w:t>обучающихся</w:t>
      </w:r>
      <w:proofErr w:type="gramEnd"/>
      <w:r w:rsidRPr="00394D44">
        <w:t xml:space="preserve"> по теме: «Санитарно - эпидемиологические требования к кулинарной обработке пищевых продуктов и приготовлению блюд».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Перед началом занятия необходимо знать: </w:t>
      </w:r>
      <w:r w:rsidRPr="00394D44">
        <w:t>значение и виды кулинарной обработки пищевых продуктов, признаки недоброкачественности продуктов.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После окончания занятия необходимо уметь:</w:t>
      </w:r>
      <w:r w:rsidRPr="00394D44">
        <w:t xml:space="preserve"> определять качество продуктов по внешнему виду, соблюдать технологию приготовления пищи, последовательность технологического процесса.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Оборудование и реактивы:</w:t>
      </w:r>
      <w:r w:rsidRPr="00394D44">
        <w:rPr>
          <w:b/>
          <w:bCs/>
        </w:rPr>
        <w:t xml:space="preserve"> </w:t>
      </w:r>
      <w:r w:rsidRPr="00394D44"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 xml:space="preserve">Кулинарная обработка продуктов имеет большое физиологическое и санитарно - эпидемиологическое значение. Физиологическое значение определяется тем, что в результате механической и тепловой обработок улучшаются вкусовые качества, пищевая ценность и усвояемость пищи. Санитарно - эпидемиологическое значение кулинарной обработки продуктов заключается в снижении загрязненности и микробного обсеменения пищи. Особое внимание обращают на качество сырья, соответствие его требованиям стандарта. Качество принимаемых продуктов оценивают </w:t>
      </w:r>
      <w:proofErr w:type="spellStart"/>
      <w:r w:rsidRPr="00394D44">
        <w:t>органолептически</w:t>
      </w:r>
      <w:proofErr w:type="spellEnd"/>
      <w:r w:rsidRPr="00394D44">
        <w:t>, а в случае необходимости - лабораторным методом.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Используя учебный материал, заполните таблицу: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4"/>
        <w:gridCol w:w="4252"/>
        <w:gridCol w:w="2219"/>
      </w:tblGrid>
      <w:tr w:rsidR="00D27014" w:rsidRPr="00394D44" w:rsidTr="00D27014"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Вид продукта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Санитарно - гигиенические требования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Сроки хранения</w:t>
            </w: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Мясо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Птица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Рыба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Овощи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Сыпучие продукты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Молоко и молочные продукты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Яйца и яичные продукты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Кондитерские изделия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 Выберите правильный ответ: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2.1</w:t>
      </w:r>
      <w:proofErr w:type="gramStart"/>
      <w:r w:rsidRPr="00394D44">
        <w:t xml:space="preserve"> К</w:t>
      </w:r>
      <w:proofErr w:type="gramEnd"/>
      <w:r w:rsidRPr="00394D44">
        <w:t>акова основная цель тепловой обработки продуктов?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а) получение готового продукта;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б) разнообразие блюд;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в) уничтожение микробов.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2.2</w:t>
      </w:r>
      <w:proofErr w:type="gramStart"/>
      <w:r w:rsidRPr="00394D44">
        <w:t xml:space="preserve"> П</w:t>
      </w:r>
      <w:proofErr w:type="gramEnd"/>
      <w:r w:rsidRPr="00394D44">
        <w:t xml:space="preserve">очему необходимо соблюдать санитарные правила при изготовлении мясных </w:t>
      </w:r>
      <w:r w:rsidRPr="00394D44">
        <w:lastRenderedPageBreak/>
        <w:t>полуфабрикатов?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а) чтобы не было бактериального обсеменения;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б</w:t>
      </w:r>
      <w:proofErr w:type="gramStart"/>
      <w:r w:rsidRPr="00394D44">
        <w:t>)д</w:t>
      </w:r>
      <w:proofErr w:type="gramEnd"/>
      <w:r w:rsidRPr="00394D44">
        <w:t>ля лучшего хранения.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2.3</w:t>
      </w:r>
      <w:proofErr w:type="gramStart"/>
      <w:r w:rsidRPr="00394D44">
        <w:t xml:space="preserve"> К</w:t>
      </w:r>
      <w:proofErr w:type="gramEnd"/>
      <w:r w:rsidRPr="00394D44">
        <w:t>акое яйцо используют для приготовления белкового крема?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а) столовое;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ab/>
        <w:t>б) диетическое.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13</w:t>
      </w:r>
    </w:p>
    <w:p w:rsidR="00D27014" w:rsidRPr="00394D44" w:rsidRDefault="00D27014" w:rsidP="00394D44">
      <w:pPr>
        <w:widowControl w:val="0"/>
        <w:ind w:right="-1"/>
        <w:outlineLvl w:val="4"/>
        <w:rPr>
          <w:b/>
          <w:bCs/>
        </w:rPr>
      </w:pPr>
      <w:r w:rsidRPr="00394D44">
        <w:rPr>
          <w:b/>
        </w:rPr>
        <w:t>Санитарные требования к транспортировке и хранению пищевых продуктов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Цель</w:t>
      </w:r>
      <w:r w:rsidRPr="00394D44">
        <w:t>: закрепить знания обучающихся по правилам транспортировки и хранению пищевых продуктов.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Перед началом занятия необходимо знать: </w:t>
      </w:r>
      <w:r w:rsidRPr="00394D44">
        <w:t xml:space="preserve">условия предъявляемые к автотранспортным </w:t>
      </w:r>
      <w:proofErr w:type="gramStart"/>
      <w:r w:rsidRPr="00394D44">
        <w:t>средствам</w:t>
      </w:r>
      <w:proofErr w:type="gramEnd"/>
      <w:r w:rsidRPr="00394D44">
        <w:t xml:space="preserve"> используемым для перевозки продуктов, требования к складским помещениям.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После окончания занятия необходимо уметь: </w:t>
      </w:r>
      <w:r w:rsidRPr="00394D44">
        <w:t>соблюдать правила перевозки продуктов. Выполнять требования по их хранению.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>Оборудование и реактивы:</w:t>
      </w:r>
      <w:r w:rsidRPr="00394D44">
        <w:rPr>
          <w:b/>
          <w:bCs/>
        </w:rPr>
        <w:t xml:space="preserve"> </w:t>
      </w:r>
      <w:r w:rsidRPr="00394D44">
        <w:t xml:space="preserve"> учебник Основы физиологии питания, микробиологии, гигиены и санитарии. Автор З. П. Матюхина, учебник Основы  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 xml:space="preserve">Для перевозки продуктов используют только специализированный автотранспорт с соответствующими надписями </w:t>
      </w:r>
      <w:proofErr w:type="gramStart"/>
      <w:r w:rsidRPr="00394D44">
        <w:t xml:space="preserve">( </w:t>
      </w:r>
      <w:proofErr w:type="gramEnd"/>
      <w:r w:rsidRPr="00394D44">
        <w:t>«Хлеб», «Молоко», « Продукты»), с закрытыми кузовами, внутри обитыми оцинкованным железом, листами алюминия или белой жестью. Скоропортящиеся продукты перевозят в автотранспорте с холодильным оборудованием или с изотермическим охлажденным кузовом в течение 3 ч при температуре не выше 6ºС.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При приемке продуктов проверяют их качество органолептическим методом.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Условия хранения: наличие достаточного количества складских помещений, соблюдение режима хранения. Соблюдение сроков хранения.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Используя учебный материал, заполните таблицу: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0"/>
        <w:gridCol w:w="1984"/>
        <w:gridCol w:w="1843"/>
        <w:gridCol w:w="1368"/>
      </w:tblGrid>
      <w:tr w:rsidR="00D27014" w:rsidRPr="00394D44" w:rsidTr="00D27014">
        <w:tc>
          <w:tcPr>
            <w:tcW w:w="4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Вид складских помещений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Складируемый продукт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Температурный режим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Срок реализации</w:t>
            </w: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Холодильная камера для хранения мяса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Холодильная камера для хранения рыбы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Холодильная камера для молочных продуктов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Холодильная камера для гастрономических продуктов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Холодильная камера для фруктов и зелени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Склад сухих продуктов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Склад овощей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  <w:tr w:rsidR="00D27014" w:rsidRPr="00394D44" w:rsidTr="00D27014">
        <w:tc>
          <w:tcPr>
            <w:tcW w:w="4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</w:pPr>
            <w:r w:rsidRPr="00394D44">
              <w:t>Хранение хлеба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7014" w:rsidRPr="00394D44" w:rsidRDefault="00D27014" w:rsidP="00D27014">
            <w:pPr>
              <w:widowControl w:val="0"/>
              <w:ind w:right="-1"/>
              <w:outlineLvl w:val="4"/>
              <w:rPr>
                <w:lang w:bidi="en-US"/>
              </w:rPr>
            </w:pPr>
          </w:p>
        </w:tc>
      </w:tr>
    </w:tbl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2.Перечислите правила и требования:</w:t>
      </w:r>
    </w:p>
    <w:p w:rsidR="00D27014" w:rsidRPr="00394D44" w:rsidRDefault="00D27014" w:rsidP="00D27014">
      <w:pPr>
        <w:widowControl w:val="0"/>
        <w:numPr>
          <w:ilvl w:val="0"/>
          <w:numId w:val="18"/>
        </w:numPr>
        <w:ind w:right="-1"/>
        <w:outlineLvl w:val="4"/>
        <w:rPr>
          <w:b/>
          <w:bCs/>
        </w:rPr>
      </w:pPr>
      <w:r w:rsidRPr="00394D44">
        <w:t>Санитарные правила перевозки полуфабрикатов:_______________________</w:t>
      </w:r>
    </w:p>
    <w:p w:rsidR="00D27014" w:rsidRPr="00394D44" w:rsidRDefault="00D27014" w:rsidP="00D27014">
      <w:pPr>
        <w:widowControl w:val="0"/>
        <w:numPr>
          <w:ilvl w:val="0"/>
          <w:numId w:val="18"/>
        </w:numPr>
        <w:ind w:right="-1"/>
        <w:outlineLvl w:val="4"/>
        <w:rPr>
          <w:b/>
          <w:bCs/>
        </w:rPr>
      </w:pPr>
      <w:r w:rsidRPr="00394D44">
        <w:t>Санитарные требования хранения пищевых продуктов:__________________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</w:p>
    <w:p w:rsidR="00D27014" w:rsidRPr="00394D44" w:rsidRDefault="00394D4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  <w:bCs/>
        </w:rPr>
        <w:t>ПРАКТИЧЕСКОЕ ЗАНЯТИЕ № 14</w:t>
      </w:r>
    </w:p>
    <w:p w:rsidR="00D27014" w:rsidRPr="00394D44" w:rsidRDefault="00D27014" w:rsidP="00D27014">
      <w:pPr>
        <w:widowControl w:val="0"/>
        <w:ind w:right="-1"/>
        <w:jc w:val="center"/>
        <w:outlineLvl w:val="4"/>
        <w:rPr>
          <w:b/>
          <w:bCs/>
        </w:rPr>
      </w:pPr>
      <w:r w:rsidRPr="00394D44">
        <w:rPr>
          <w:b/>
        </w:rPr>
        <w:t>Санитарные требования к реализации готовой продукции и обслуживанию потребителей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Цель</w:t>
      </w:r>
      <w:r w:rsidRPr="00394D44">
        <w:t>: закрепить знания обучающихся по правилам реализации готовой продукции и обслуживанию посетителей.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Перед началом занятия необходимо знать: </w:t>
      </w:r>
      <w:r w:rsidRPr="00394D44">
        <w:t>условия и</w:t>
      </w:r>
      <w:r w:rsidRPr="00394D44">
        <w:rPr>
          <w:b/>
        </w:rPr>
        <w:t xml:space="preserve"> </w:t>
      </w:r>
      <w:r w:rsidRPr="00394D44">
        <w:t>сроки хранения готовой продукции, сроки реализации блюд, требования к обслуживанию потребителей.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t xml:space="preserve">После окончания занятия необходимо уметь: </w:t>
      </w:r>
      <w:r w:rsidRPr="00394D44">
        <w:t>определять качество готовых блюд, определять температуру подаваемых блюд, составлять меню в соответствии с требованиями.</w:t>
      </w:r>
    </w:p>
    <w:p w:rsidR="00D27014" w:rsidRPr="00394D44" w:rsidRDefault="00D27014" w:rsidP="00D27014">
      <w:pPr>
        <w:widowControl w:val="0"/>
        <w:ind w:right="-1"/>
        <w:outlineLvl w:val="4"/>
      </w:pPr>
      <w:r w:rsidRPr="00394D44">
        <w:rPr>
          <w:b/>
        </w:rPr>
        <w:lastRenderedPageBreak/>
        <w:t>Оборудование и реактивы:</w:t>
      </w:r>
      <w:r w:rsidRPr="00394D44">
        <w:t xml:space="preserve"> учебник Основы физиологии </w:t>
      </w:r>
      <w:proofErr w:type="spellStart"/>
      <w:r w:rsidRPr="00394D44">
        <w:t>питания</w:t>
      </w:r>
      <w:proofErr w:type="gramStart"/>
      <w:r w:rsidRPr="00394D44">
        <w:t>,м</w:t>
      </w:r>
      <w:proofErr w:type="gramEnd"/>
      <w:r w:rsidRPr="00394D44">
        <w:t>икробиологии</w:t>
      </w:r>
      <w:proofErr w:type="spellEnd"/>
      <w:r w:rsidRPr="00394D44">
        <w:t xml:space="preserve">, гигиены и санитарии. Автор З. П. Матюхина, учебник Основы   микробиологии, санитарии и гигиены в пищевом производстве автор Т. А. </w:t>
      </w:r>
      <w:proofErr w:type="spellStart"/>
      <w:r w:rsidRPr="00394D44">
        <w:t>Лаушкина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Основные теоретические положения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 xml:space="preserve">Готовую продукцию на раздаче укладывают в специальную чистую посуду (котлы, кастрюли, лотки), которую устанавливают на мармитах для первых и вторых блюд, холодные блюда и напитки — в виде оформленных порций в прилавках — витринах. Готовую горячую пищу подают </w:t>
      </w:r>
      <w:proofErr w:type="gramStart"/>
      <w:r w:rsidRPr="00394D44">
        <w:t>на</w:t>
      </w:r>
      <w:proofErr w:type="gramEnd"/>
      <w:r w:rsidRPr="00394D44">
        <w:t xml:space="preserve"> раздаточную в передвижных котлах, без перекладывания в другую посуду. Повара обязаны перед раздачей блюд сменить санитарную одежду, тщательно вымыть и продезинфицировать руки.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rPr>
          <w:b/>
          <w:bCs/>
        </w:rPr>
        <w:t>Ход работы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1. Допишите фразы: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До начала раздачи качество готовых блюд должно ____________________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Категорически запрещается смешивать_____________________________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При подаче первые блюда и горячие напитки должны иметь температуру</w:t>
      </w:r>
      <w:proofErr w:type="gramStart"/>
      <w:r w:rsidRPr="00394D44">
        <w:t xml:space="preserve"> _______________ºС</w:t>
      </w:r>
      <w:proofErr w:type="gramEnd"/>
      <w:r w:rsidRPr="00394D44">
        <w:t xml:space="preserve">, вторые блюда и гарниры </w:t>
      </w:r>
      <w:proofErr w:type="spellStart"/>
      <w:r w:rsidRPr="00394D44">
        <w:t>температуру____________ºС</w:t>
      </w:r>
      <w:proofErr w:type="spellEnd"/>
      <w:r w:rsidRPr="00394D44">
        <w:t>,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 xml:space="preserve">порционные блюда  </w:t>
      </w:r>
      <w:proofErr w:type="spellStart"/>
      <w:r w:rsidRPr="00394D44">
        <w:t>температуру</w:t>
      </w:r>
      <w:proofErr w:type="gramStart"/>
      <w:r w:rsidRPr="00394D44">
        <w:t>______________ºС</w:t>
      </w:r>
      <w:proofErr w:type="spellEnd"/>
      <w:proofErr w:type="gramEnd"/>
      <w:r w:rsidRPr="00394D44">
        <w:t xml:space="preserve">, холодные блюда и </w:t>
      </w:r>
      <w:proofErr w:type="spellStart"/>
      <w:r w:rsidRPr="00394D44">
        <w:t>напитки______________ºС</w:t>
      </w:r>
      <w:proofErr w:type="spellEnd"/>
      <w:r w:rsidRPr="00394D44">
        <w:t>.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В лечебно — профилактических и детских учреждениях в зимне-весенний период из-за недостатка в овощных блюдах________________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требуется обогащать этим некоторые блюда.</w:t>
      </w:r>
    </w:p>
    <w:p w:rsidR="00D27014" w:rsidRPr="00394D44" w:rsidRDefault="00D27014" w:rsidP="00D27014">
      <w:pPr>
        <w:widowControl w:val="0"/>
        <w:numPr>
          <w:ilvl w:val="0"/>
          <w:numId w:val="16"/>
        </w:numPr>
        <w:ind w:right="-1"/>
        <w:outlineLvl w:val="4"/>
        <w:rPr>
          <w:b/>
          <w:bCs/>
        </w:rPr>
      </w:pPr>
      <w:r w:rsidRPr="00394D44">
        <w:t>За качество готовой продукции и соблюдение правил её отпуска на предприятиях общественного питания несут ответственность__________</w:t>
      </w:r>
    </w:p>
    <w:p w:rsidR="00D27014" w:rsidRPr="00394D44" w:rsidRDefault="00D27014" w:rsidP="00D27014">
      <w:pPr>
        <w:widowControl w:val="0"/>
        <w:ind w:right="-1"/>
        <w:outlineLvl w:val="4"/>
        <w:rPr>
          <w:b/>
          <w:bCs/>
        </w:rPr>
      </w:pPr>
      <w:r w:rsidRPr="00394D44">
        <w:t>2. Ответьте на вопросы:</w:t>
      </w:r>
    </w:p>
    <w:p w:rsidR="00D27014" w:rsidRPr="00394D44" w:rsidRDefault="00D27014" w:rsidP="00D27014">
      <w:pPr>
        <w:widowControl w:val="0"/>
        <w:numPr>
          <w:ilvl w:val="0"/>
          <w:numId w:val="17"/>
        </w:numPr>
        <w:ind w:right="-1"/>
        <w:outlineLvl w:val="4"/>
        <w:rPr>
          <w:b/>
          <w:bCs/>
        </w:rPr>
      </w:pPr>
      <w:r w:rsidRPr="00394D44">
        <w:t xml:space="preserve">Какой запас </w:t>
      </w:r>
      <w:proofErr w:type="gramStart"/>
      <w:r w:rsidRPr="00394D44">
        <w:t>пищи</w:t>
      </w:r>
      <w:proofErr w:type="gramEnd"/>
      <w:r w:rsidRPr="00394D44">
        <w:t xml:space="preserve"> допустим на раздаче?</w:t>
      </w:r>
    </w:p>
    <w:p w:rsidR="00D27014" w:rsidRPr="00394D44" w:rsidRDefault="00D27014" w:rsidP="00D27014">
      <w:pPr>
        <w:widowControl w:val="0"/>
        <w:numPr>
          <w:ilvl w:val="0"/>
          <w:numId w:val="17"/>
        </w:numPr>
        <w:ind w:right="-1"/>
        <w:outlineLvl w:val="4"/>
        <w:rPr>
          <w:b/>
          <w:bCs/>
        </w:rPr>
      </w:pPr>
      <w:r w:rsidRPr="00394D44">
        <w:t>Как нужно организовать продажу полуфабрикатов на предприятии общественного питания?</w:t>
      </w:r>
    </w:p>
    <w:p w:rsidR="00D27014" w:rsidRPr="00394D44" w:rsidRDefault="00D27014" w:rsidP="00D27014">
      <w:pPr>
        <w:widowControl w:val="0"/>
        <w:numPr>
          <w:ilvl w:val="0"/>
          <w:numId w:val="17"/>
        </w:numPr>
        <w:ind w:right="-1"/>
        <w:outlineLvl w:val="4"/>
        <w:rPr>
          <w:b/>
          <w:bCs/>
        </w:rPr>
      </w:pPr>
      <w:r w:rsidRPr="00394D44">
        <w:t>Какие санитарные правила следует соблюдать повару при обслуживании потребителей?</w:t>
      </w:r>
    </w:p>
    <w:p w:rsidR="00D27014" w:rsidRPr="00394D44" w:rsidRDefault="00D27014" w:rsidP="00D27014">
      <w:pPr>
        <w:widowControl w:val="0"/>
        <w:numPr>
          <w:ilvl w:val="0"/>
          <w:numId w:val="17"/>
        </w:numPr>
        <w:ind w:right="-1"/>
        <w:outlineLvl w:val="4"/>
        <w:rPr>
          <w:b/>
          <w:bCs/>
        </w:rPr>
      </w:pPr>
      <w:r w:rsidRPr="00394D44">
        <w:t>Какие требования предъявляют к рабочему месту официанта?</w:t>
      </w:r>
    </w:p>
    <w:p w:rsidR="0090243C" w:rsidRPr="00394D44" w:rsidRDefault="00D27014" w:rsidP="00D27014">
      <w:pPr>
        <w:widowControl w:val="0"/>
        <w:numPr>
          <w:ilvl w:val="0"/>
          <w:numId w:val="17"/>
        </w:numPr>
        <w:ind w:right="-1"/>
        <w:outlineLvl w:val="4"/>
        <w:rPr>
          <w:b/>
          <w:bCs/>
        </w:rPr>
      </w:pPr>
      <w:r w:rsidRPr="00394D44">
        <w:t>Каковы санитарные правила подачи блюд официантами?</w:t>
      </w:r>
    </w:p>
    <w:p w:rsidR="0090243C" w:rsidRPr="00394D44" w:rsidRDefault="0090243C" w:rsidP="001D44A4">
      <w:pPr>
        <w:widowControl w:val="0"/>
        <w:ind w:right="-1"/>
        <w:jc w:val="center"/>
        <w:outlineLvl w:val="4"/>
      </w:pPr>
    </w:p>
    <w:p w:rsidR="0090243C" w:rsidRPr="00394D44" w:rsidRDefault="0090243C" w:rsidP="001D44A4">
      <w:pPr>
        <w:widowControl w:val="0"/>
        <w:ind w:right="-1"/>
        <w:jc w:val="center"/>
        <w:outlineLvl w:val="4"/>
      </w:pPr>
    </w:p>
    <w:p w:rsidR="001D44A4" w:rsidRPr="00394D44" w:rsidRDefault="00394D44" w:rsidP="001D44A4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15</w:t>
      </w:r>
    </w:p>
    <w:p w:rsidR="001D44A4" w:rsidRPr="00394D44" w:rsidRDefault="001D44A4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Составление сравнительной характеристики продуктов питания по пищевой, физиологической, энергетической ценности</w:t>
      </w:r>
    </w:p>
    <w:p w:rsidR="002F54E0" w:rsidRPr="00394D44" w:rsidRDefault="002F54E0" w:rsidP="002F54E0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 xml:space="preserve">Цель: </w:t>
      </w: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изучить </w:t>
      </w:r>
      <w:r w:rsidR="0024439A" w:rsidRPr="00394D44">
        <w:rPr>
          <w:rFonts w:cs="Times New Roman"/>
          <w:sz w:val="22"/>
          <w:szCs w:val="22"/>
          <w:lang w:val="ru-RU"/>
        </w:rPr>
        <w:t>сравнительную характеристику продуктов питания по пищевой, физиологической, энергетической ценности</w:t>
      </w:r>
    </w:p>
    <w:p w:rsidR="002F54E0" w:rsidRPr="00394D44" w:rsidRDefault="002F54E0" w:rsidP="002F54E0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="0024439A" w:rsidRPr="00394D44">
        <w:rPr>
          <w:rFonts w:cs="Times New Roman"/>
          <w:sz w:val="22"/>
          <w:szCs w:val="22"/>
          <w:lang w:val="ru-RU"/>
        </w:rPr>
        <w:t>пищевую, физиологическую, энергетическую ценность продуктов питания</w:t>
      </w:r>
    </w:p>
    <w:p w:rsidR="002F54E0" w:rsidRPr="00394D44" w:rsidRDefault="002F54E0" w:rsidP="002F54E0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="0024439A" w:rsidRPr="00394D44">
        <w:rPr>
          <w:rFonts w:cs="Times New Roman"/>
          <w:sz w:val="22"/>
          <w:szCs w:val="22"/>
          <w:lang w:val="ru-RU"/>
        </w:rPr>
        <w:t>сравнивать продукты питания по пищевой, физиологической, энергетической ценности</w:t>
      </w:r>
    </w:p>
    <w:p w:rsidR="002F54E0" w:rsidRPr="00394D44" w:rsidRDefault="002F54E0" w:rsidP="002F54E0">
      <w:pPr>
        <w:pStyle w:val="Standard"/>
        <w:autoSpaceDE w:val="0"/>
        <w:spacing w:after="12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1D44A4" w:rsidRPr="00394D44" w:rsidRDefault="002F54E0" w:rsidP="0024439A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eastAsia="Times New Roman"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На основании норм потребности человека в основных пищевых веществах и данных о химическом составе пищевых продуктов можно рассчитать пищевую ценность продукта, а также составить индивидуальный рацион питания.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Под</w:t>
      </w:r>
      <w:r w:rsidR="0024439A" w:rsidRPr="00394D44">
        <w:rPr>
          <w:rFonts w:eastAsia="Times New Roman"/>
          <w:color w:val="000000"/>
        </w:rPr>
        <w:t xml:space="preserve"> </w:t>
      </w:r>
      <w:r w:rsidRPr="00394D44">
        <w:rPr>
          <w:rFonts w:eastAsia="Times New Roman"/>
          <w:bCs/>
          <w:color w:val="000000"/>
        </w:rPr>
        <w:t>пищевой физиологической ценностью</w:t>
      </w:r>
      <w:r w:rsidR="0024439A" w:rsidRPr="00394D44">
        <w:rPr>
          <w:rFonts w:eastAsia="Times New Roman"/>
          <w:color w:val="000000"/>
        </w:rPr>
        <w:t xml:space="preserve"> </w:t>
      </w:r>
      <w:r w:rsidRPr="00394D44">
        <w:rPr>
          <w:rFonts w:eastAsia="Times New Roman"/>
          <w:bCs/>
          <w:color w:val="000000"/>
        </w:rPr>
        <w:t>продукта</w:t>
      </w:r>
      <w:r w:rsidR="0024439A" w:rsidRPr="00394D44">
        <w:rPr>
          <w:rFonts w:eastAsia="Times New Roman"/>
          <w:color w:val="000000"/>
        </w:rPr>
        <w:t xml:space="preserve"> </w:t>
      </w:r>
      <w:r w:rsidRPr="00394D44">
        <w:rPr>
          <w:rFonts w:eastAsia="Times New Roman"/>
          <w:bCs/>
          <w:color w:val="000000"/>
        </w:rPr>
        <w:t>питания</w:t>
      </w:r>
      <w:r w:rsidR="0024439A" w:rsidRPr="00394D44">
        <w:rPr>
          <w:rFonts w:eastAsia="Times New Roman"/>
          <w:b/>
          <w:bCs/>
          <w:color w:val="000000"/>
        </w:rPr>
        <w:t xml:space="preserve"> </w:t>
      </w:r>
      <w:r w:rsidRPr="00394D44">
        <w:rPr>
          <w:rFonts w:eastAsia="Times New Roman"/>
          <w:color w:val="000000"/>
        </w:rPr>
        <w:t xml:space="preserve">понимают сбалансированное содержание в пищевом продукте усвояемых незаменимых веществ: незаменимых аминокислот, витаминов, минеральных веществ, ненасыщенных жирных кислот. Понятие пищевой ценности включает также оптимальное соотношение в пищевых продуктах белков, жиров, </w:t>
      </w:r>
      <w:r w:rsidR="0024439A" w:rsidRPr="00394D44">
        <w:rPr>
          <w:rFonts w:eastAsia="Times New Roman"/>
          <w:color w:val="000000"/>
        </w:rPr>
        <w:t>углеводов, которое составляет 1:1,2:4 или 85:102:</w:t>
      </w:r>
      <w:r w:rsidRPr="00394D44">
        <w:rPr>
          <w:rFonts w:eastAsia="Times New Roman"/>
          <w:color w:val="000000"/>
        </w:rPr>
        <w:t>360 граммов. При расчете пищевой ценности продукта определяется процентное содержание в продукте пищевых веществ: минеральных веществ (кальция, магния и т.д.), витаминов (тиамина, аскорбиновой кислоты и т.д.), от оптимального суточного потребления этого вещества. По полученным результатам делается вывод о полноценности или неполноценности продукта питания по его составу.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lastRenderedPageBreak/>
        <w:t>Энергия, которая освобождается из пищевых веще</w:t>
      </w:r>
      <w:proofErr w:type="gramStart"/>
      <w:r w:rsidRPr="00394D44">
        <w:rPr>
          <w:rFonts w:eastAsia="Times New Roman"/>
          <w:color w:val="000000"/>
        </w:rPr>
        <w:t>ств в пр</w:t>
      </w:r>
      <w:proofErr w:type="gramEnd"/>
      <w:r w:rsidRPr="00394D44">
        <w:rPr>
          <w:rFonts w:eastAsia="Times New Roman"/>
          <w:color w:val="000000"/>
        </w:rPr>
        <w:t>оцессе биологического окисления используется для обеспечения физиологических функций организма, определяет</w:t>
      </w:r>
      <w:r w:rsidR="0024439A" w:rsidRPr="00394D44">
        <w:rPr>
          <w:rFonts w:eastAsia="Times New Roman"/>
          <w:color w:val="000000"/>
        </w:rPr>
        <w:t xml:space="preserve"> </w:t>
      </w:r>
      <w:r w:rsidRPr="00394D44">
        <w:rPr>
          <w:rFonts w:eastAsia="Times New Roman"/>
          <w:bCs/>
          <w:color w:val="000000"/>
        </w:rPr>
        <w:t>энергетическую ценность пищевого продукта</w:t>
      </w:r>
      <w:r w:rsidRPr="00394D44">
        <w:rPr>
          <w:rFonts w:eastAsia="Times New Roman"/>
          <w:color w:val="000000"/>
        </w:rPr>
        <w:t>.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Энергетическую ценность продуктов питания принято выражать в килокалориях, расчет ведут на 100 г продукта. При необходимости пересчета в системе СИ используют переводной коэффициент 1 ккал = 4,184 кДж. Коэффициенты пересчета энергетической ценности важнейших составных частей сырья и пищевых продуктов составляют: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- Белки - 4 ккал;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- Углеводы - 4 ккал;</w:t>
      </w:r>
    </w:p>
    <w:p w:rsidR="002F54E0" w:rsidRPr="00394D44" w:rsidRDefault="002F54E0" w:rsidP="002F54E0">
      <w:pPr>
        <w:numPr>
          <w:ilvl w:val="0"/>
          <w:numId w:val="30"/>
        </w:num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Сумма моно – и дисахаридов – 3,8 ккал;</w:t>
      </w:r>
    </w:p>
    <w:p w:rsidR="002F54E0" w:rsidRPr="00394D44" w:rsidRDefault="002F54E0" w:rsidP="002F54E0">
      <w:pPr>
        <w:numPr>
          <w:ilvl w:val="0"/>
          <w:numId w:val="30"/>
        </w:num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Жиры – 9 ккал;</w:t>
      </w:r>
    </w:p>
    <w:p w:rsidR="002F54E0" w:rsidRPr="00394D44" w:rsidRDefault="002F54E0" w:rsidP="002F54E0">
      <w:pPr>
        <w:numPr>
          <w:ilvl w:val="0"/>
          <w:numId w:val="30"/>
        </w:num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Органические кислоты – 3 ккал</w:t>
      </w:r>
    </w:p>
    <w:p w:rsidR="002F54E0" w:rsidRPr="00394D44" w:rsidRDefault="002F54E0" w:rsidP="002F54E0">
      <w:pPr>
        <w:numPr>
          <w:ilvl w:val="0"/>
          <w:numId w:val="30"/>
        </w:num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Спирт этиловый - 7 ккал.</w:t>
      </w:r>
    </w:p>
    <w:p w:rsidR="002F54E0" w:rsidRPr="00394D44" w:rsidRDefault="00FD74BE" w:rsidP="00FD74BE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 xml:space="preserve">Таблица </w:t>
      </w:r>
      <w:r w:rsidR="002F54E0" w:rsidRPr="00394D44">
        <w:rPr>
          <w:rFonts w:eastAsia="Times New Roman"/>
          <w:color w:val="000000"/>
        </w:rPr>
        <w:t>Рекомендуемые размеры ежедневного потребления пищевых продуктов</w:t>
      </w:r>
    </w:p>
    <w:tbl>
      <w:tblPr>
        <w:tblW w:w="413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41"/>
        <w:gridCol w:w="1562"/>
      </w:tblGrid>
      <w:tr w:rsidR="002F54E0" w:rsidRPr="00394D44" w:rsidTr="0024439A">
        <w:trPr>
          <w:trHeight w:val="212"/>
        </w:trPr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b/>
                <w:bCs/>
                <w:color w:val="000000"/>
              </w:rPr>
              <w:t>Пищевые продукты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94D44">
              <w:rPr>
                <w:rFonts w:eastAsia="Times New Roman"/>
                <w:b/>
                <w:bCs/>
                <w:color w:val="000000"/>
              </w:rPr>
              <w:t>г</w:t>
            </w:r>
            <w:proofErr w:type="gramEnd"/>
            <w:r w:rsidRPr="00394D44">
              <w:rPr>
                <w:rFonts w:eastAsia="Times New Roman"/>
                <w:b/>
                <w:bCs/>
                <w:color w:val="000000"/>
              </w:rPr>
              <w:t>/день</w:t>
            </w:r>
          </w:p>
        </w:tc>
      </w:tr>
      <w:tr w:rsidR="002F54E0" w:rsidRPr="00394D44" w:rsidTr="0024439A">
        <w:trPr>
          <w:trHeight w:val="134"/>
        </w:trPr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 xml:space="preserve">Хлеб и хлебопродукты в </w:t>
            </w:r>
            <w:proofErr w:type="spellStart"/>
            <w:r w:rsidRPr="00394D44">
              <w:rPr>
                <w:rFonts w:eastAsia="Times New Roman"/>
                <w:color w:val="000000"/>
              </w:rPr>
              <w:t>пересчетена</w:t>
            </w:r>
            <w:proofErr w:type="spellEnd"/>
            <w:r w:rsidRPr="00394D44">
              <w:rPr>
                <w:rFonts w:eastAsia="Times New Roman"/>
                <w:color w:val="000000"/>
              </w:rPr>
              <w:t xml:space="preserve"> муку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279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Картофель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310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Овощи и бахчевые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381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Фрукты и ягоды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194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Сахар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112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Мясо и мясопродукты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232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Рыба и рыбопродукты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65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Молоко и молочные продукты в пересчете на молоко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1096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Молоко цельное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337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Молоко обезжиренное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35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Масло животное (21,7)*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16,7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Творог (4,0)*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24,9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Сметана и сливки (9,0)*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17,8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Сыр, брынза (8,0)*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16,7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Яйца, штук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0,8</w:t>
            </w:r>
          </w:p>
        </w:tc>
      </w:tr>
      <w:tr w:rsidR="002F54E0" w:rsidRPr="00394D44" w:rsidTr="002F54E0"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Масло растительное, маргарин</w:t>
            </w:r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54E0" w:rsidRPr="00394D44" w:rsidRDefault="002F54E0" w:rsidP="002F54E0">
            <w:pPr>
              <w:jc w:val="both"/>
              <w:rPr>
                <w:rFonts w:eastAsia="Times New Roman"/>
                <w:color w:val="000000"/>
              </w:rPr>
            </w:pPr>
            <w:r w:rsidRPr="00394D44">
              <w:rPr>
                <w:rFonts w:eastAsia="Times New Roman"/>
                <w:color w:val="000000"/>
              </w:rPr>
              <w:t>33</w:t>
            </w:r>
          </w:p>
        </w:tc>
      </w:tr>
    </w:tbl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* В скобках - коэффициент пересчета продукта в молоко.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Для расчета пищевой и энергетической ценности продуктов необходимо знать химический состав продуктов. Эти сведения можно найти в специальных справочниках.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Энергетическая ценность продукта рассчитывается по формуле 1.1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Э = (Х белок × 4) + (Х углеводы ×4</w:t>
      </w:r>
      <w:proofErr w:type="gramStart"/>
      <w:r w:rsidRPr="00394D44">
        <w:rPr>
          <w:rFonts w:eastAsia="Times New Roman"/>
          <w:color w:val="000000"/>
        </w:rPr>
        <w:t xml:space="preserve"> )</w:t>
      </w:r>
      <w:proofErr w:type="gramEnd"/>
      <w:r w:rsidRPr="00394D44">
        <w:rPr>
          <w:rFonts w:eastAsia="Times New Roman"/>
          <w:color w:val="000000"/>
        </w:rPr>
        <w:t xml:space="preserve"> + (Х жиры × 9) +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+ (Х орг</w:t>
      </w:r>
      <w:proofErr w:type="gramStart"/>
      <w:r w:rsidRPr="00394D44">
        <w:rPr>
          <w:rFonts w:eastAsia="Times New Roman"/>
          <w:color w:val="000000"/>
        </w:rPr>
        <w:t>.к</w:t>
      </w:r>
      <w:proofErr w:type="gramEnd"/>
      <w:r w:rsidRPr="00394D44">
        <w:rPr>
          <w:rFonts w:eastAsia="Times New Roman"/>
          <w:color w:val="000000"/>
        </w:rPr>
        <w:t>ислоты ×3 ) + (Х спирт × 7) (1.1)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>По уровню энергетической ценности (калорийности) пищевые продукты делятся на четыре группы: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 xml:space="preserve">- Особо </w:t>
      </w:r>
      <w:proofErr w:type="spellStart"/>
      <w:r w:rsidRPr="00394D44">
        <w:rPr>
          <w:rFonts w:eastAsia="Times New Roman"/>
          <w:color w:val="000000"/>
        </w:rPr>
        <w:t>высокоэнергетичные</w:t>
      </w:r>
      <w:proofErr w:type="spellEnd"/>
      <w:r w:rsidRPr="00394D44">
        <w:rPr>
          <w:rFonts w:eastAsia="Times New Roman"/>
          <w:color w:val="000000"/>
        </w:rPr>
        <w:t xml:space="preserve"> (шоколад, жиры) 400 - 900 ккал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 xml:space="preserve">- </w:t>
      </w:r>
      <w:proofErr w:type="spellStart"/>
      <w:r w:rsidRPr="00394D44">
        <w:rPr>
          <w:rFonts w:eastAsia="Times New Roman"/>
          <w:color w:val="000000"/>
        </w:rPr>
        <w:t>Высокоэнергетичные</w:t>
      </w:r>
      <w:proofErr w:type="spellEnd"/>
      <w:r w:rsidRPr="00394D44">
        <w:rPr>
          <w:rFonts w:eastAsia="Times New Roman"/>
          <w:color w:val="000000"/>
        </w:rPr>
        <w:t xml:space="preserve"> (сахар, крупа) 250 - 400 ккал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 xml:space="preserve">- </w:t>
      </w:r>
      <w:proofErr w:type="spellStart"/>
      <w:r w:rsidRPr="00394D44">
        <w:rPr>
          <w:rFonts w:eastAsia="Times New Roman"/>
          <w:color w:val="000000"/>
        </w:rPr>
        <w:t>среднеэнергетичные</w:t>
      </w:r>
      <w:proofErr w:type="spellEnd"/>
      <w:r w:rsidRPr="00394D44">
        <w:rPr>
          <w:rFonts w:eastAsia="Times New Roman"/>
          <w:color w:val="000000"/>
        </w:rPr>
        <w:t xml:space="preserve"> (хлеб, мясо) 100 – 250 ккал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t xml:space="preserve">- </w:t>
      </w:r>
      <w:proofErr w:type="spellStart"/>
      <w:r w:rsidRPr="00394D44">
        <w:rPr>
          <w:rFonts w:eastAsia="Times New Roman"/>
          <w:color w:val="000000"/>
        </w:rPr>
        <w:t>Низкоэнергетичные</w:t>
      </w:r>
      <w:proofErr w:type="spellEnd"/>
      <w:r w:rsidRPr="00394D44">
        <w:rPr>
          <w:rFonts w:eastAsia="Times New Roman"/>
          <w:color w:val="000000"/>
        </w:rPr>
        <w:t xml:space="preserve"> (молоко, рыба, овощи, фрукты) до 100 ккал</w:t>
      </w:r>
    </w:p>
    <w:p w:rsidR="002F54E0" w:rsidRPr="00394D44" w:rsidRDefault="002F54E0" w:rsidP="002F54E0">
      <w:pPr>
        <w:ind w:firstLine="567"/>
        <w:jc w:val="both"/>
        <w:rPr>
          <w:rFonts w:eastAsia="Times New Roman"/>
          <w:color w:val="000000"/>
        </w:rPr>
      </w:pPr>
      <w:r w:rsidRPr="00394D44">
        <w:rPr>
          <w:rFonts w:eastAsia="Times New Roman"/>
          <w:color w:val="000000"/>
        </w:rPr>
        <w:lastRenderedPageBreak/>
        <w:t>На выполнение всех функций организма человек затрачивает ежедневно 2200-2400 ккал для женщин и 2550-2800 ккал для мужчин. При повышенных физических нагрузках затраты энергии возрастают до 3500 – 4000 ккал.</w:t>
      </w:r>
    </w:p>
    <w:p w:rsidR="0024439A" w:rsidRPr="00394D44" w:rsidRDefault="0024439A" w:rsidP="0024439A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 xml:space="preserve">Ход работы </w:t>
      </w:r>
    </w:p>
    <w:p w:rsidR="00FD74BE" w:rsidRPr="00394D44" w:rsidRDefault="00FD74BE" w:rsidP="00930A6D">
      <w:pPr>
        <w:pStyle w:val="a3"/>
        <w:numPr>
          <w:ilvl w:val="0"/>
          <w:numId w:val="31"/>
        </w:numPr>
        <w:ind w:left="0" w:firstLine="567"/>
        <w:jc w:val="both"/>
        <w:rPr>
          <w:color w:val="000000"/>
        </w:rPr>
      </w:pPr>
      <w:r w:rsidRPr="00394D44">
        <w:rPr>
          <w:color w:val="000000"/>
        </w:rPr>
        <w:t>Сравнить энергетическую ценность продуктов перечисленных в таблице Рекомендуемые размеры ежедневного потребления пищевых продуктов, выполнив необходимые расчеты.</w:t>
      </w:r>
    </w:p>
    <w:p w:rsidR="00FD74BE" w:rsidRPr="00394D44" w:rsidRDefault="00FD74BE" w:rsidP="00930A6D">
      <w:pPr>
        <w:pStyle w:val="a3"/>
        <w:numPr>
          <w:ilvl w:val="0"/>
          <w:numId w:val="31"/>
        </w:numPr>
        <w:ind w:left="0" w:firstLine="567"/>
        <w:jc w:val="both"/>
      </w:pPr>
      <w:r w:rsidRPr="00394D44">
        <w:t xml:space="preserve">Определить энергетическую ценность 200 мл кефира, если в 100 мл кефира содержится 2,8 % белков; 3,2 % жиров, 4,1 % углеводов. </w:t>
      </w:r>
    </w:p>
    <w:p w:rsidR="00FD74BE" w:rsidRPr="00394D44" w:rsidRDefault="00FD74BE" w:rsidP="00930A6D">
      <w:pPr>
        <w:pStyle w:val="a3"/>
        <w:numPr>
          <w:ilvl w:val="0"/>
          <w:numId w:val="31"/>
        </w:numPr>
        <w:ind w:left="0" w:firstLine="567"/>
        <w:jc w:val="both"/>
      </w:pPr>
      <w:r w:rsidRPr="00394D44">
        <w:t xml:space="preserve"> Определить энергетическую ценность одной порции фасоли со сливочным маслом (вес порции 200 </w:t>
      </w:r>
      <w:proofErr w:type="spellStart"/>
      <w:r w:rsidRPr="00394D44">
        <w:t>гр</w:t>
      </w:r>
      <w:proofErr w:type="spellEnd"/>
      <w:r w:rsidRPr="00394D44">
        <w:t xml:space="preserve"> фасоли и 20 </w:t>
      </w:r>
      <w:proofErr w:type="spellStart"/>
      <w:r w:rsidRPr="00394D44">
        <w:t>гр</w:t>
      </w:r>
      <w:proofErr w:type="spellEnd"/>
      <w:r w:rsidRPr="00394D44">
        <w:t xml:space="preserve"> сливочного масла) если в 100 г фасоли содержится 22,3 % белков; 1,7 % жиров, 54,5 % углеводов; а в 100 </w:t>
      </w:r>
      <w:proofErr w:type="spellStart"/>
      <w:r w:rsidRPr="00394D44">
        <w:t>гр</w:t>
      </w:r>
      <w:proofErr w:type="spellEnd"/>
      <w:r w:rsidRPr="00394D44">
        <w:t xml:space="preserve"> сливочного масла содержится белки – 0,6 %; жиры – 82,5 %; углеводы – 0,9%.</w:t>
      </w:r>
    </w:p>
    <w:p w:rsidR="0024439A" w:rsidRPr="00394D44" w:rsidRDefault="00FD74BE" w:rsidP="00930A6D">
      <w:pPr>
        <w:pStyle w:val="a3"/>
        <w:numPr>
          <w:ilvl w:val="0"/>
          <w:numId w:val="31"/>
        </w:numPr>
        <w:ind w:left="0" w:firstLine="567"/>
        <w:jc w:val="both"/>
        <w:rPr>
          <w:color w:val="000000"/>
        </w:rPr>
      </w:pPr>
      <w:r w:rsidRPr="00394D44">
        <w:t xml:space="preserve"> Определить энергетическую ценность 50 </w:t>
      </w:r>
      <w:proofErr w:type="spellStart"/>
      <w:r w:rsidRPr="00394D44">
        <w:t>гр</w:t>
      </w:r>
      <w:proofErr w:type="spellEnd"/>
      <w:r w:rsidRPr="00394D44">
        <w:t xml:space="preserve"> сыра, если в 100 </w:t>
      </w:r>
      <w:proofErr w:type="spellStart"/>
      <w:r w:rsidRPr="00394D44">
        <w:t>гр</w:t>
      </w:r>
      <w:proofErr w:type="spellEnd"/>
      <w:r w:rsidRPr="00394D44">
        <w:t xml:space="preserve"> сыра содержится 25,3 % белков; 32,2 % жиров, 0 % углеводов.</w:t>
      </w:r>
    </w:p>
    <w:p w:rsidR="00682E1C" w:rsidRPr="00394D44" w:rsidRDefault="00682E1C" w:rsidP="00394D44">
      <w:pPr>
        <w:widowControl w:val="0"/>
        <w:ind w:right="-1"/>
        <w:outlineLvl w:val="4"/>
        <w:rPr>
          <w:rFonts w:eastAsia="Times New Roman"/>
          <w:b/>
          <w:bCs/>
          <w:lang w:eastAsia="en-US"/>
        </w:rPr>
      </w:pPr>
    </w:p>
    <w:p w:rsidR="00536020" w:rsidRPr="00394D44" w:rsidRDefault="00394D44" w:rsidP="006B35F5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16</w:t>
      </w:r>
    </w:p>
    <w:p w:rsidR="00536020" w:rsidRPr="00394D44" w:rsidRDefault="00536020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Подбор продуктов питания, лучших с точки зрения усвоения пищи</w:t>
      </w:r>
    </w:p>
    <w:p w:rsidR="006B35F5" w:rsidRPr="00394D44" w:rsidRDefault="006B35F5" w:rsidP="006B35F5">
      <w:pPr>
        <w:pStyle w:val="Textbody"/>
        <w:tabs>
          <w:tab w:val="left" w:pos="709"/>
          <w:tab w:val="left" w:pos="993"/>
        </w:tabs>
        <w:spacing w:after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 xml:space="preserve">Цель: </w:t>
      </w:r>
      <w:r w:rsidRPr="00394D44">
        <w:rPr>
          <w:rFonts w:cs="Times New Roman"/>
          <w:sz w:val="22"/>
          <w:szCs w:val="22"/>
          <w:lang w:val="ru-RU"/>
        </w:rPr>
        <w:t>научиться рассчитывать энергетическую теоретическую ценность продуктов, пользуясь сборником «Химический состав продуктов питания».</w:t>
      </w:r>
    </w:p>
    <w:p w:rsidR="006B35F5" w:rsidRPr="00394D44" w:rsidRDefault="006B35F5" w:rsidP="006B35F5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r w:rsidRPr="00394D44">
        <w:rPr>
          <w:rFonts w:cs="Times New Roman"/>
          <w:sz w:val="22"/>
          <w:szCs w:val="22"/>
          <w:lang w:val="ru-RU"/>
        </w:rPr>
        <w:t>энергетическую ценность блюд, калорийность</w:t>
      </w:r>
    </w:p>
    <w:p w:rsidR="006B35F5" w:rsidRPr="00394D44" w:rsidRDefault="006B35F5" w:rsidP="006B35F5">
      <w:pPr>
        <w:pStyle w:val="Standard"/>
        <w:autoSpaceDE w:val="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После окончания занятия необходимо уметь: </w:t>
      </w:r>
      <w:r w:rsidRPr="00394D44">
        <w:rPr>
          <w:rFonts w:cs="Times New Roman"/>
          <w:sz w:val="22"/>
          <w:szCs w:val="22"/>
          <w:lang w:val="ru-RU"/>
        </w:rPr>
        <w:t>рассчитывать энергетическую ценность блюд</w:t>
      </w:r>
    </w:p>
    <w:p w:rsidR="006B35F5" w:rsidRPr="00394D44" w:rsidRDefault="006B35F5" w:rsidP="006B35F5">
      <w:pPr>
        <w:pStyle w:val="Standard"/>
        <w:autoSpaceDE w:val="0"/>
        <w:spacing w:after="120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</w:t>
      </w:r>
    </w:p>
    <w:p w:rsidR="006B35F5" w:rsidRPr="00394D44" w:rsidRDefault="006B35F5" w:rsidP="006B35F5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eastAsia="Times New Roman"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Коэффициенты энергетической ценности основных пищевых веществ 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>Энергетическая ценность, или калорийность, пищи учитывается в килокалориях (ккал) или килоджоулях (кДж). 1 ккал – это такое количество тепла, которое необходимо для нагревания 1 л воды с 15 0</w:t>
      </w:r>
      <w:proofErr w:type="gramStart"/>
      <w:r w:rsidRPr="00394D44">
        <w:t xml:space="preserve"> С</w:t>
      </w:r>
      <w:proofErr w:type="gramEnd"/>
      <w:r w:rsidRPr="00394D44">
        <w:t xml:space="preserve"> до 16 0 С, т.е. на 1 0 С. 1 ккал = 4,18 кДж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 Энергетическая ценность пищи действительно может быть измерена путем сжигания ее в приборе, который называется калориметрической бомбой, или калориметром. Прибор представляет собой ящик с двойными стенками (с пространствами между ними), тщательно </w:t>
      </w:r>
      <w:proofErr w:type="gramStart"/>
      <w:r w:rsidRPr="00394D44">
        <w:t>изолированных</w:t>
      </w:r>
      <w:proofErr w:type="gramEnd"/>
      <w:r w:rsidRPr="00394D44">
        <w:t xml:space="preserve"> от внешней среды. Пищу взвешивают и помещают во внутреннюю камеру, которую наполняют кислородом. Наружную камеру заполняют водой. Кислород поджигают электрической искрой, и пища сгорает. При этом нагревается вода в пространстве между стенками. По степени нагревания воды судят о калорийности пищи. 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При оценке энергетической ценности пищевых веществ важно учитывать коэффициент перевариваемости (коэффициент усвояемости) пищевых веществ. Коэффициент перевариваемости зависит от вида пищевого вещества, от характера и состава пищи, с которой это вещество поступает. 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>Коэффициент усвояемости углеводов – 0,98. Коэффициент усвояемости жиров – 0,95. Коэффициент усвояемости белков – 0,92. С учетом величин энергии сжигания и коэффициентов усвояемости основных пищевых веществ ученые вывели коэффициенты физиологической энергетической ценности (энергетический коэффициент) основных пищевых веществ и других источников энергии. Однако на практике для расчета калорийности пищи и составления рационов и диет приняты следующие коэффициенты энергетической ценности: Белки – 4 ккал/г Жиры - 9 ккал/г Углеводы – 4 ккал/г Энергетическая ценность пищи теперь рассчитывается на основе процентного содержания в ней углеводов, жиров, белков и коэффициентов их физиологической энергетической ценности. Чтобы получить энергетическую ценность пищевого продукта, коэффициент энергетической ценности умножьте на количество используемого основного пищевого вещества, и так по всем используемым основным пищевым веществам, затем суммируйте результаты. Сложив энергетическую ценность всех продуктов, вы получите калорийность всего рациона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  <w:rPr>
          <w:b/>
        </w:rPr>
      </w:pPr>
      <w:r w:rsidRPr="00394D44">
        <w:rPr>
          <w:b/>
        </w:rPr>
        <w:t>Ход работы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>1.Определить энергетическую ценность 200 мл кефира, если в 100 мл кефира содержится 2,8 % белков; 3,2 % жиров, 4,1 % углеводов.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2.Определить энергетическую ценность одной порции фасоли со сливочным маслом (вес порции 200 </w:t>
      </w:r>
      <w:proofErr w:type="spellStart"/>
      <w:r w:rsidRPr="00394D44">
        <w:t>гр</w:t>
      </w:r>
      <w:proofErr w:type="spellEnd"/>
      <w:r w:rsidRPr="00394D44">
        <w:t xml:space="preserve"> фасоли и 20 </w:t>
      </w:r>
      <w:proofErr w:type="spellStart"/>
      <w:r w:rsidRPr="00394D44">
        <w:t>гр</w:t>
      </w:r>
      <w:proofErr w:type="spellEnd"/>
      <w:r w:rsidRPr="00394D44">
        <w:t xml:space="preserve"> сливочного масла) если в 100 г фасоли содержится 22,3 % белков; </w:t>
      </w:r>
      <w:r w:rsidRPr="00394D44">
        <w:lastRenderedPageBreak/>
        <w:t xml:space="preserve">1,7 % жиров, 54,5 % углеводов; а в 100 </w:t>
      </w:r>
      <w:proofErr w:type="spellStart"/>
      <w:r w:rsidRPr="00394D44">
        <w:t>гр</w:t>
      </w:r>
      <w:proofErr w:type="spellEnd"/>
      <w:r w:rsidRPr="00394D44">
        <w:t xml:space="preserve"> сливочного масла содержится белки – 0,6 %; жиры – 82,5 %; углеводы – 0,9%. 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3.Определить энергетическую ценность 50 </w:t>
      </w:r>
      <w:proofErr w:type="spellStart"/>
      <w:r w:rsidRPr="00394D44">
        <w:t>гр</w:t>
      </w:r>
      <w:proofErr w:type="spellEnd"/>
      <w:r w:rsidRPr="00394D44">
        <w:t xml:space="preserve"> сыра, если в 100 </w:t>
      </w:r>
      <w:proofErr w:type="spellStart"/>
      <w:r w:rsidRPr="00394D44">
        <w:t>гр</w:t>
      </w:r>
      <w:proofErr w:type="spellEnd"/>
      <w:r w:rsidRPr="00394D44">
        <w:t xml:space="preserve"> сыра содержится 25,3 % белков; 32,2 % жиров, 0 % углеводов. </w:t>
      </w:r>
    </w:p>
    <w:p w:rsidR="006B35F5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 xml:space="preserve">4.Что называется энергетической ценностью пищи? </w:t>
      </w:r>
    </w:p>
    <w:p w:rsidR="00930A6D" w:rsidRPr="00394D44" w:rsidRDefault="006B35F5" w:rsidP="006B35F5">
      <w:pPr>
        <w:widowControl w:val="0"/>
        <w:ind w:right="-1" w:firstLine="567"/>
        <w:jc w:val="both"/>
        <w:outlineLvl w:val="4"/>
      </w:pPr>
      <w:r w:rsidRPr="00394D44">
        <w:t>5.От чего зависит энергетическая ценность пищевых продуктов?</w:t>
      </w:r>
    </w:p>
    <w:p w:rsidR="00930A6D" w:rsidRPr="00394D44" w:rsidRDefault="00930A6D" w:rsidP="006B35F5">
      <w:pPr>
        <w:widowControl w:val="0"/>
        <w:ind w:right="-1" w:firstLine="567"/>
        <w:jc w:val="both"/>
        <w:outlineLvl w:val="4"/>
        <w:rPr>
          <w:rFonts w:eastAsia="Times New Roman"/>
          <w:b/>
          <w:bCs/>
          <w:lang w:eastAsia="en-US"/>
        </w:rPr>
      </w:pPr>
    </w:p>
    <w:p w:rsidR="00536020" w:rsidRPr="00394D44" w:rsidRDefault="00394D44" w:rsidP="00536020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17</w:t>
      </w:r>
    </w:p>
    <w:p w:rsidR="00511324" w:rsidRPr="00394D44" w:rsidRDefault="0086335B" w:rsidP="00394D44">
      <w:pPr>
        <w:widowControl w:val="0"/>
        <w:ind w:right="-1"/>
        <w:outlineLvl w:val="4"/>
        <w:rPr>
          <w:b/>
        </w:rPr>
      </w:pPr>
      <w:r w:rsidRPr="00394D44">
        <w:rPr>
          <w:b/>
        </w:rPr>
        <w:t>Расчёт</w:t>
      </w:r>
      <w:r w:rsidR="00536020" w:rsidRPr="00394D44">
        <w:rPr>
          <w:b/>
        </w:rPr>
        <w:t xml:space="preserve"> суточного расхода энергии 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b/>
          <w:bCs/>
        </w:rPr>
        <w:t xml:space="preserve">Цель: </w:t>
      </w:r>
      <w:r w:rsidRPr="00394D44">
        <w:rPr>
          <w:rFonts w:eastAsia="Times New Roman"/>
        </w:rPr>
        <w:t xml:space="preserve">определить суточный расход энергии </w:t>
      </w:r>
      <w:proofErr w:type="spellStart"/>
      <w:r w:rsidRPr="00394D44">
        <w:rPr>
          <w:rFonts w:eastAsia="Times New Roman"/>
        </w:rPr>
        <w:t>хронометражно</w:t>
      </w:r>
      <w:proofErr w:type="spellEnd"/>
      <w:r w:rsidRPr="00394D44">
        <w:rPr>
          <w:rFonts w:eastAsia="Times New Roman"/>
        </w:rPr>
        <w:t xml:space="preserve"> -  табличным методом и сопоставить результаты с гигиеническими нормативами суточных </w:t>
      </w:r>
      <w:proofErr w:type="spellStart"/>
      <w:r w:rsidRPr="00394D44">
        <w:rPr>
          <w:rFonts w:eastAsia="Times New Roman"/>
        </w:rPr>
        <w:t>энергозатрат</w:t>
      </w:r>
      <w:proofErr w:type="spellEnd"/>
      <w:r w:rsidRPr="00394D44">
        <w:rPr>
          <w:rFonts w:eastAsia="Times New Roman"/>
        </w:rPr>
        <w:t xml:space="preserve"> для лиц разной профессиональной принадлежности, оценить интенсивность двигательного режима.</w:t>
      </w:r>
    </w:p>
    <w:p w:rsidR="00511324" w:rsidRPr="00394D44" w:rsidRDefault="00511324" w:rsidP="00511324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511324" w:rsidRPr="00394D44" w:rsidRDefault="00511324" w:rsidP="00511324">
      <w:pPr>
        <w:pStyle w:val="Textbody"/>
        <w:tabs>
          <w:tab w:val="left" w:pos="709"/>
          <w:tab w:val="left" w:pos="993"/>
        </w:tabs>
        <w:spacing w:after="0" w:line="270" w:lineRule="atLeast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Style w:val="StrongEmphasis"/>
          <w:rFonts w:eastAsia="Times New Roman" w:cs="Times New Roman"/>
          <w:sz w:val="22"/>
          <w:szCs w:val="22"/>
          <w:lang w:val="ru-RU" w:eastAsia="ru-RU"/>
        </w:rPr>
        <w:tab/>
        <w:t>Основные теоретические положения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</w:rPr>
        <w:t xml:space="preserve">Общий суточный расход энергии складывается из величины основного обмена, рабочей прибавки, энергии на специфическое динамическое действие пищи. Основным обменом называют минимальный уровень обмена веществ и энергетических затрат. На протяжении суток человек выполняет разные виды работы, затрачивая при этом неодинаковое количество энергии. В связи с этим вид работы определяет общие </w:t>
      </w:r>
      <w:proofErr w:type="spellStart"/>
      <w:r w:rsidRPr="00394D44">
        <w:rPr>
          <w:rFonts w:eastAsia="Times New Roman"/>
        </w:rPr>
        <w:t>энергозатраты</w:t>
      </w:r>
      <w:proofErr w:type="spellEnd"/>
      <w:r w:rsidRPr="00394D44">
        <w:rPr>
          <w:rFonts w:eastAsia="Times New Roman"/>
        </w:rPr>
        <w:t xml:space="preserve"> организма.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proofErr w:type="gramStart"/>
      <w:r w:rsidRPr="00394D44">
        <w:rPr>
          <w:rFonts w:eastAsia="Times New Roman"/>
          <w:b/>
          <w:bCs/>
        </w:rPr>
        <w:t>I группа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– работники умственного труда: руководители предприятий, медики (кроме хирургов), педагоги, научные работники, писатели, работники печатной отрасли, журналисты, студенты.</w:t>
      </w:r>
      <w:proofErr w:type="gramEnd"/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u w:val="single"/>
        </w:rPr>
        <w:t>Суточный расход энергии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составляет для мужчин 2550–2800 ккал, для женщин 2200–2400 ккал, т. е. в среднем 40 ккал/кг массы тела;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proofErr w:type="gramStart"/>
      <w:r w:rsidRPr="00394D44">
        <w:rPr>
          <w:rFonts w:eastAsia="Times New Roman"/>
          <w:b/>
          <w:bCs/>
        </w:rPr>
        <w:t>II группа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– работники легкого физического труда (рабочие автоматизированных линий, швейники, агрономы, ветеринары, медсестры, продавцы промтоваров, тренеры, инструкторы по физической культуре).</w:t>
      </w:r>
      <w:proofErr w:type="gramEnd"/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u w:val="single"/>
        </w:rPr>
        <w:t>Суточный расход энергии</w:t>
      </w:r>
      <w:r w:rsidR="00525896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составляет 3000–3200 ккал для мужчин и 2550–2700 ккал для женщин; в среднем 43 ккал;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b/>
          <w:bCs/>
        </w:rPr>
        <w:t>III группа</w:t>
      </w:r>
      <w:r w:rsidR="00525896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– работники среднего по тяжести труда (водители, хирурги, работники пищевой промышленности, продавцы продовольственных товаров, работники водного транспорта).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u w:val="single"/>
        </w:rPr>
        <w:t>Суточный расход энергии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составляет 3200–3650 ккал (муж.) и 2600–2800 ккал (жен.), на 1 кг массы в среднем 46 ккал;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proofErr w:type="gramStart"/>
      <w:r w:rsidRPr="00394D44">
        <w:rPr>
          <w:rFonts w:eastAsia="Times New Roman"/>
          <w:b/>
          <w:bCs/>
        </w:rPr>
        <w:t>IV группа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– работники тяжелого физического труда (строители, сельхозрабочие, механизаторы, металлурги, спортсмены).</w:t>
      </w:r>
      <w:proofErr w:type="gramEnd"/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u w:val="single"/>
        </w:rPr>
        <w:t>Суточный расход энергии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составляет 3700–4250 ккал (муж.) и 3150–2900 ккал (жен.), 53 ккал/кг массы;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b/>
          <w:bCs/>
        </w:rPr>
        <w:t>V группа</w:t>
      </w:r>
      <w:r w:rsidR="00525896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>– лица особо тяжелого физического труда (сталевары, лесорубы, шахтеры, грузчики).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  <w:u w:val="single"/>
        </w:rPr>
        <w:t>Суточный расход энергии</w:t>
      </w:r>
      <w:r w:rsidR="006B35F5" w:rsidRPr="00394D44">
        <w:rPr>
          <w:rFonts w:eastAsia="Times New Roman"/>
        </w:rPr>
        <w:t xml:space="preserve"> </w:t>
      </w:r>
      <w:r w:rsidRPr="00394D44">
        <w:rPr>
          <w:rFonts w:eastAsia="Times New Roman"/>
        </w:rPr>
        <w:t xml:space="preserve">составляет 3900–4300 ккал у мужчин (61 ккал/кг); для женщин этот расход не нормируется. Вышеуказанные цифры </w:t>
      </w:r>
      <w:proofErr w:type="spellStart"/>
      <w:r w:rsidRPr="00394D44">
        <w:rPr>
          <w:rFonts w:eastAsia="Times New Roman"/>
        </w:rPr>
        <w:t>энергозатрат</w:t>
      </w:r>
      <w:proofErr w:type="spellEnd"/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</w:rPr>
        <w:t>ориентированы на мужчин и женщин среднего веса (70 кг и 60 кг, соответственно).</w:t>
      </w:r>
    </w:p>
    <w:p w:rsidR="00511324" w:rsidRPr="00394D44" w:rsidRDefault="00511324" w:rsidP="00511324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</w:rPr>
        <w:t>Для лиц 60–74 лет среднесуточный расход энергии составляет 2300 ккал (муж.), 2100 ккал (жен.), старше 75 лет – 2000 ккал (муж.) и 1900 ккал (жен.).</w:t>
      </w:r>
    </w:p>
    <w:p w:rsidR="00511324" w:rsidRPr="00394D44" w:rsidRDefault="00511324" w:rsidP="00525896">
      <w:pPr>
        <w:ind w:firstLine="567"/>
        <w:jc w:val="both"/>
        <w:rPr>
          <w:rFonts w:eastAsia="Times New Roman"/>
        </w:rPr>
      </w:pPr>
      <w:r w:rsidRPr="00394D44">
        <w:rPr>
          <w:rFonts w:eastAsia="Times New Roman"/>
        </w:rPr>
        <w:t xml:space="preserve">Для лиц, занимающихся спортом профессионально, существуют другие нормативные значения суточных </w:t>
      </w:r>
      <w:proofErr w:type="spellStart"/>
      <w:r w:rsidRPr="00394D44">
        <w:rPr>
          <w:rFonts w:eastAsia="Times New Roman"/>
        </w:rPr>
        <w:t>энергозатрат</w:t>
      </w:r>
      <w:proofErr w:type="spellEnd"/>
      <w:r w:rsidRPr="00394D44">
        <w:rPr>
          <w:rFonts w:eastAsia="Times New Roman"/>
        </w:rPr>
        <w:t>, конкретизированные по видам спорта.</w:t>
      </w:r>
    </w:p>
    <w:p w:rsidR="00525896" w:rsidRPr="00394D44" w:rsidRDefault="00525896" w:rsidP="00525896">
      <w:pPr>
        <w:ind w:firstLine="567"/>
        <w:jc w:val="both"/>
        <w:rPr>
          <w:rFonts w:eastAsia="Times New Roman"/>
        </w:rPr>
      </w:pPr>
    </w:p>
    <w:p w:rsidR="00511324" w:rsidRPr="00394D44" w:rsidRDefault="00511324" w:rsidP="00511324">
      <w:pPr>
        <w:rPr>
          <w:rFonts w:eastAsia="Times New Roman"/>
        </w:rPr>
      </w:pPr>
      <w:r w:rsidRPr="00394D44">
        <w:rPr>
          <w:rFonts w:eastAsia="Times New Roman"/>
          <w:b/>
          <w:bCs/>
        </w:rPr>
        <w:t>Ход работы</w:t>
      </w:r>
    </w:p>
    <w:p w:rsidR="006B35F5" w:rsidRPr="00394D44" w:rsidRDefault="006B35F5" w:rsidP="006B35F5">
      <w:pPr>
        <w:pStyle w:val="a3"/>
        <w:widowControl w:val="0"/>
        <w:numPr>
          <w:ilvl w:val="0"/>
          <w:numId w:val="32"/>
        </w:numPr>
        <w:ind w:right="-1"/>
        <w:outlineLvl w:val="4"/>
      </w:pPr>
      <w:r w:rsidRPr="00394D44">
        <w:t xml:space="preserve">Рассчитайте суточные расходы энергии для девушки возрастом 18 лет и массой тела 55 кг и юноши возрастом 18 лет и массой тела 60 кг </w:t>
      </w:r>
    </w:p>
    <w:p w:rsidR="00536020" w:rsidRPr="00394D44" w:rsidRDefault="006B35F5" w:rsidP="006B35F5">
      <w:pPr>
        <w:pStyle w:val="a3"/>
        <w:widowControl w:val="0"/>
        <w:numPr>
          <w:ilvl w:val="0"/>
          <w:numId w:val="32"/>
        </w:numPr>
        <w:ind w:right="-1"/>
        <w:outlineLvl w:val="4"/>
        <w:rPr>
          <w:b/>
          <w:bCs/>
          <w:lang w:eastAsia="en-US"/>
        </w:rPr>
      </w:pPr>
      <w:r w:rsidRPr="00394D44">
        <w:t>По каким критериям взрослое население относят к определенной трудовой группе?</w:t>
      </w:r>
    </w:p>
    <w:p w:rsidR="0010763A" w:rsidRPr="00394D44" w:rsidRDefault="0010763A" w:rsidP="00394D44">
      <w:pPr>
        <w:widowControl w:val="0"/>
        <w:ind w:right="-1"/>
        <w:outlineLvl w:val="4"/>
        <w:rPr>
          <w:b/>
          <w:bCs/>
          <w:lang w:eastAsia="en-US"/>
        </w:rPr>
      </w:pPr>
    </w:p>
    <w:p w:rsidR="00536020" w:rsidRPr="00394D44" w:rsidRDefault="00394D44" w:rsidP="00536020">
      <w:pPr>
        <w:widowControl w:val="0"/>
        <w:ind w:right="-1"/>
        <w:jc w:val="center"/>
        <w:outlineLvl w:val="4"/>
        <w:rPr>
          <w:rFonts w:eastAsia="Times New Roman"/>
          <w:b/>
          <w:bCs/>
          <w:lang w:eastAsia="en-US"/>
        </w:rPr>
      </w:pPr>
      <w:r w:rsidRPr="00394D44">
        <w:rPr>
          <w:rFonts w:eastAsia="Times New Roman"/>
          <w:b/>
          <w:bCs/>
          <w:lang w:eastAsia="en-US"/>
        </w:rPr>
        <w:t>ПРАКТИЧЕСКОЕ ЗАНЯТИЕ № 18</w:t>
      </w:r>
    </w:p>
    <w:p w:rsidR="00410DB4" w:rsidRPr="00394D44" w:rsidRDefault="0086335B" w:rsidP="00394D44">
      <w:pPr>
        <w:widowControl w:val="0"/>
        <w:ind w:right="-1"/>
        <w:outlineLvl w:val="4"/>
        <w:rPr>
          <w:rFonts w:eastAsia="Times New Roman"/>
          <w:b/>
          <w:bCs/>
          <w:lang w:eastAsia="en-US"/>
        </w:rPr>
      </w:pPr>
      <w:r w:rsidRPr="00394D44">
        <w:rPr>
          <w:b/>
        </w:rPr>
        <w:t>Расчёт</w:t>
      </w:r>
      <w:r w:rsidR="00536020" w:rsidRPr="00394D44">
        <w:rPr>
          <w:b/>
        </w:rPr>
        <w:t xml:space="preserve"> калорийности блюда</w:t>
      </w:r>
    </w:p>
    <w:p w:rsidR="00410DB4" w:rsidRPr="00394D44" w:rsidRDefault="00410DB4" w:rsidP="00410DB4">
      <w:pPr>
        <w:ind w:firstLine="567"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t>Обучающийся должен:</w:t>
      </w:r>
    </w:p>
    <w:p w:rsidR="00410DB4" w:rsidRPr="00394D44" w:rsidRDefault="00410DB4" w:rsidP="00410DB4">
      <w:pPr>
        <w:ind w:firstLine="567"/>
        <w:jc w:val="both"/>
        <w:rPr>
          <w:rFonts w:eastAsia="Calibri"/>
          <w:lang w:eastAsia="en-US"/>
        </w:rPr>
      </w:pPr>
      <w:r w:rsidRPr="00394D44">
        <w:rPr>
          <w:rFonts w:eastAsia="Calibri"/>
          <w:b/>
          <w:lang w:eastAsia="en-US"/>
        </w:rPr>
        <w:t>- знать</w:t>
      </w:r>
      <w:r w:rsidRPr="00394D44">
        <w:rPr>
          <w:rFonts w:eastAsia="Calibri"/>
          <w:lang w:eastAsia="en-US"/>
        </w:rPr>
        <w:t xml:space="preserve"> энергетическую и пищевую ценность различных продуктов питания;</w:t>
      </w:r>
    </w:p>
    <w:p w:rsidR="00410DB4" w:rsidRPr="00394D44" w:rsidRDefault="00410DB4" w:rsidP="00410DB4">
      <w:pPr>
        <w:ind w:firstLine="567"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lastRenderedPageBreak/>
        <w:t xml:space="preserve">- уметь </w:t>
      </w:r>
      <w:r w:rsidRPr="00394D44">
        <w:rPr>
          <w:rFonts w:eastAsia="Calibri"/>
          <w:lang w:eastAsia="en-US"/>
        </w:rPr>
        <w:t>рассчитывать энергетическую ценность блюд.</w:t>
      </w:r>
    </w:p>
    <w:p w:rsidR="00410DB4" w:rsidRPr="00394D44" w:rsidRDefault="00410DB4" w:rsidP="00410DB4">
      <w:pPr>
        <w:ind w:firstLine="567"/>
        <w:jc w:val="both"/>
        <w:rPr>
          <w:rFonts w:eastAsia="Calibri"/>
          <w:lang w:eastAsia="en-US"/>
        </w:rPr>
      </w:pPr>
      <w:r w:rsidRPr="00394D44">
        <w:rPr>
          <w:rFonts w:eastAsia="Calibri"/>
          <w:b/>
          <w:bCs/>
          <w:spacing w:val="3"/>
          <w:lang w:eastAsia="en-US"/>
        </w:rPr>
        <w:t>Перечень средств, используемых при выполнении работы</w:t>
      </w:r>
      <w:r w:rsidRPr="00394D44">
        <w:rPr>
          <w:rFonts w:eastAsia="Calibri"/>
          <w:b/>
          <w:lang w:eastAsia="en-US"/>
        </w:rPr>
        <w:t xml:space="preserve">: </w:t>
      </w:r>
      <w:r w:rsidRPr="00394D44">
        <w:rPr>
          <w:rFonts w:eastAsia="Calibri"/>
          <w:lang w:eastAsia="en-US"/>
        </w:rPr>
        <w:t>таблица «Рецептура и химический состав продуктов», калькулятор.</w:t>
      </w:r>
    </w:p>
    <w:p w:rsidR="00410DB4" w:rsidRPr="00394D44" w:rsidRDefault="00410DB4" w:rsidP="00410DB4">
      <w:pPr>
        <w:ind w:firstLine="567"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t>Общие теоретические сведения:</w:t>
      </w:r>
    </w:p>
    <w:p w:rsidR="00410DB4" w:rsidRPr="00394D44" w:rsidRDefault="00410DB4" w:rsidP="00410DB4">
      <w:pPr>
        <w:ind w:firstLine="567"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lang w:eastAsia="en-US"/>
        </w:rPr>
        <w:t>Пищевые вещества – химические вещества в составе пищевых продуктов, которые организм  использует для построения, обновления своих органов и тканей, а также для получения из них энергии</w:t>
      </w:r>
      <w:r w:rsidRPr="00394D44">
        <w:rPr>
          <w:rFonts w:eastAsia="Calibri"/>
          <w:i/>
          <w:lang w:eastAsia="en-US"/>
        </w:rPr>
        <w:t>.</w:t>
      </w:r>
      <w:r w:rsidRPr="00394D44">
        <w:rPr>
          <w:rFonts w:eastAsia="Calibri"/>
          <w:lang w:eastAsia="en-US"/>
        </w:rPr>
        <w:t xml:space="preserve"> Организм человека состоит из белков (19,6%), жиров (14,7%), углеводов (1%), минеральных веществ (4,9%), воды (58,8%). Эти вещества постоянно расходуются, поэтому необходимо постоянное их пополнение. Все эти вещества поступают в организм человека с пищей, поэтому называются пищевыми. </w:t>
      </w:r>
      <w:proofErr w:type="gramStart"/>
      <w:r w:rsidRPr="00394D44">
        <w:rPr>
          <w:rFonts w:eastAsia="Calibri"/>
          <w:lang w:eastAsia="en-US"/>
        </w:rPr>
        <w:t xml:space="preserve">Энергетическая ценность пищи – количество скрытой энергии, заключенной в пище (белки, жиры, углеводы), 1 г белка – 4 ккал, углеводов – 3,75 ккал, 1 г жира – 9 ккал. </w:t>
      </w:r>
      <w:proofErr w:type="gramEnd"/>
    </w:p>
    <w:p w:rsidR="00410DB4" w:rsidRPr="00394D44" w:rsidRDefault="00410DB4" w:rsidP="00410DB4">
      <w:pPr>
        <w:ind w:firstLine="567"/>
        <w:jc w:val="both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t>Ход работы:</w:t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1)</w:t>
      </w:r>
      <w:r w:rsidRPr="00394D44">
        <w:rPr>
          <w:rFonts w:eastAsia="Calibri"/>
          <w:b/>
          <w:lang w:eastAsia="en-US"/>
        </w:rPr>
        <w:t xml:space="preserve"> </w:t>
      </w:r>
      <w:r w:rsidRPr="00394D44">
        <w:rPr>
          <w:rFonts w:eastAsia="Calibri"/>
          <w:lang w:eastAsia="en-US"/>
        </w:rPr>
        <w:t>Рассчитать калорийность блюда «Рыба жареная в тесте» и заполнить таблицу 1.</w:t>
      </w:r>
    </w:p>
    <w:p w:rsidR="00410DB4" w:rsidRPr="00394D44" w:rsidRDefault="00410DB4" w:rsidP="00D84DE8">
      <w:pPr>
        <w:spacing w:after="200"/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рассчитать энергетическую ценно</w:t>
      </w:r>
      <w:r w:rsidR="00D84DE8" w:rsidRPr="00394D44">
        <w:rPr>
          <w:rFonts w:eastAsia="Calibri"/>
          <w:lang w:eastAsia="en-US"/>
        </w:rPr>
        <w:t xml:space="preserve">сть белков, жиров, углеводов в </w:t>
      </w:r>
      <w:r w:rsidRPr="00394D44">
        <w:rPr>
          <w:rFonts w:eastAsia="Calibri"/>
          <w:lang w:eastAsia="en-US"/>
        </w:rPr>
        <w:t>100 г продукта по формулам:</w:t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 xml:space="preserve">1. </w:t>
      </w:r>
      <w:proofErr w:type="spellStart"/>
      <w:r w:rsidRPr="00394D44">
        <w:rPr>
          <w:rFonts w:eastAsia="Calibri"/>
          <w:lang w:eastAsia="en-US"/>
        </w:rPr>
        <w:t>Э</w:t>
      </w:r>
      <w:r w:rsidRPr="00394D44">
        <w:rPr>
          <w:rFonts w:eastAsia="Calibri"/>
          <w:vertAlign w:val="subscript"/>
          <w:lang w:eastAsia="en-US"/>
        </w:rPr>
        <w:t>белков</w:t>
      </w:r>
      <w:proofErr w:type="spellEnd"/>
      <w:r w:rsidRPr="00394D44">
        <w:rPr>
          <w:rFonts w:eastAsia="Calibri"/>
          <w:lang w:eastAsia="en-US"/>
        </w:rPr>
        <w:t>= белок (г) х 4 ккал</w:t>
      </w: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 xml:space="preserve">2. </w:t>
      </w:r>
      <w:proofErr w:type="spellStart"/>
      <w:r w:rsidRPr="00394D44">
        <w:rPr>
          <w:rFonts w:eastAsia="Calibri"/>
          <w:lang w:eastAsia="en-US"/>
        </w:rPr>
        <w:t>Э</w:t>
      </w:r>
      <w:r w:rsidRPr="00394D44">
        <w:rPr>
          <w:rFonts w:eastAsia="Calibri"/>
          <w:vertAlign w:val="subscript"/>
          <w:lang w:eastAsia="en-US"/>
        </w:rPr>
        <w:t>жиров</w:t>
      </w:r>
      <w:proofErr w:type="spellEnd"/>
      <w:r w:rsidRPr="00394D44">
        <w:rPr>
          <w:rFonts w:eastAsia="Calibri"/>
          <w:lang w:eastAsia="en-US"/>
        </w:rPr>
        <w:t xml:space="preserve"> = жиры (г) х 9 ккал</w:t>
      </w: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  <w:r w:rsidRPr="00394D44">
        <w:rPr>
          <w:rFonts w:eastAsia="Calibri"/>
          <w:lang w:eastAsia="en-US"/>
        </w:rPr>
        <w:tab/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 xml:space="preserve">3. </w:t>
      </w:r>
      <w:proofErr w:type="spellStart"/>
      <w:r w:rsidRPr="00394D44">
        <w:rPr>
          <w:rFonts w:eastAsia="Calibri"/>
          <w:lang w:eastAsia="en-US"/>
        </w:rPr>
        <w:t>Э</w:t>
      </w:r>
      <w:r w:rsidRPr="00394D44">
        <w:rPr>
          <w:rFonts w:eastAsia="Calibri"/>
          <w:vertAlign w:val="subscript"/>
          <w:lang w:eastAsia="en-US"/>
        </w:rPr>
        <w:t>углеводов</w:t>
      </w:r>
      <w:proofErr w:type="spellEnd"/>
      <w:r w:rsidRPr="00394D44">
        <w:rPr>
          <w:rFonts w:eastAsia="Calibri"/>
          <w:lang w:eastAsia="en-US"/>
        </w:rPr>
        <w:t xml:space="preserve"> = углеводы (г) х 3,75 ккал</w:t>
      </w:r>
      <w:r w:rsidRPr="00394D44">
        <w:rPr>
          <w:rFonts w:eastAsia="Calibri"/>
          <w:lang w:eastAsia="en-US"/>
        </w:rPr>
        <w:tab/>
        <w:t xml:space="preserve">            </w:t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Рассчитать калорийность готового блюда. Для этого необходимо сложить все полученные результаты в строке «Итого» (столбцы 4, 6, 8).</w:t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Таблица 1 - Рецептура и химический состав продуктов блюда «Рыба в тесте жареная»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5"/>
        <w:gridCol w:w="831"/>
        <w:gridCol w:w="1165"/>
        <w:gridCol w:w="1145"/>
        <w:gridCol w:w="1166"/>
        <w:gridCol w:w="1146"/>
        <w:gridCol w:w="1167"/>
        <w:gridCol w:w="1146"/>
      </w:tblGrid>
      <w:tr w:rsidR="00410DB4" w:rsidRPr="00394D44" w:rsidTr="005E53F2">
        <w:tc>
          <w:tcPr>
            <w:tcW w:w="1805" w:type="dxa"/>
            <w:vMerge w:val="restart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Продукты</w:t>
            </w:r>
          </w:p>
        </w:tc>
        <w:tc>
          <w:tcPr>
            <w:tcW w:w="831" w:type="dxa"/>
            <w:vMerge w:val="restart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Кол-во (г)</w:t>
            </w:r>
          </w:p>
        </w:tc>
        <w:tc>
          <w:tcPr>
            <w:tcW w:w="2310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Белки</w:t>
            </w:r>
          </w:p>
        </w:tc>
        <w:tc>
          <w:tcPr>
            <w:tcW w:w="2312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Жиры</w:t>
            </w:r>
          </w:p>
        </w:tc>
        <w:tc>
          <w:tcPr>
            <w:tcW w:w="2313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Углеводы</w:t>
            </w:r>
          </w:p>
        </w:tc>
      </w:tr>
      <w:tr w:rsidR="00410DB4" w:rsidRPr="00394D44" w:rsidTr="005E53F2">
        <w:tc>
          <w:tcPr>
            <w:tcW w:w="1805" w:type="dxa"/>
            <w:vMerge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  <w:vMerge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100г продукта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 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100г продукта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 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100г продукта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 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8</w:t>
            </w: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Треска 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92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16,0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0,6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D84DE8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Масло </w:t>
            </w:r>
            <w:proofErr w:type="spellStart"/>
            <w:r w:rsidRPr="00394D44">
              <w:rPr>
                <w:rFonts w:eastAsia="Calibri"/>
                <w:lang w:eastAsia="en-US"/>
              </w:rPr>
              <w:t>раст</w:t>
            </w:r>
            <w:proofErr w:type="spellEnd"/>
            <w:r w:rsidR="00D84DE8" w:rsidRPr="00394D4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99,9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Мука </w:t>
            </w:r>
            <w:proofErr w:type="spellStart"/>
            <w:r w:rsidRPr="00394D44">
              <w:rPr>
                <w:rFonts w:eastAsia="Calibri"/>
                <w:lang w:eastAsia="en-US"/>
              </w:rPr>
              <w:t>пш</w:t>
            </w:r>
            <w:proofErr w:type="spellEnd"/>
            <w:r w:rsidRPr="00394D4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10,6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1,3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67,6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молоко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2,8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3,2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4,7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яйцо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12,7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11,5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0,7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b/>
                <w:lang w:eastAsia="en-US"/>
              </w:rPr>
            </w:pPr>
            <w:r w:rsidRPr="00394D44">
              <w:rPr>
                <w:rFonts w:eastAsia="Calibri"/>
                <w:b/>
                <w:lang w:eastAsia="en-US"/>
              </w:rPr>
              <w:t>Итого: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</w:tr>
    </w:tbl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2)</w:t>
      </w:r>
      <w:r w:rsidRPr="00394D44">
        <w:rPr>
          <w:rFonts w:eastAsia="Calibri"/>
          <w:b/>
          <w:lang w:eastAsia="en-US"/>
        </w:rPr>
        <w:t xml:space="preserve"> </w:t>
      </w:r>
      <w:r w:rsidRPr="00394D44">
        <w:rPr>
          <w:rFonts w:eastAsia="Calibri"/>
          <w:lang w:eastAsia="en-US"/>
        </w:rPr>
        <w:t>Рассчитать калорийность блюда «Жаркое куриное с грибами»</w:t>
      </w:r>
    </w:p>
    <w:p w:rsidR="00410DB4" w:rsidRPr="00394D44" w:rsidRDefault="00410DB4" w:rsidP="00410DB4">
      <w:pPr>
        <w:jc w:val="both"/>
        <w:rPr>
          <w:rFonts w:eastAsia="Calibri"/>
          <w:lang w:eastAsia="en-US"/>
        </w:rPr>
      </w:pPr>
      <w:r w:rsidRPr="00394D44">
        <w:rPr>
          <w:rFonts w:eastAsia="Calibri"/>
          <w:lang w:eastAsia="en-US"/>
        </w:rPr>
        <w:t>Таблица 2 - Рецептура и химический состав продуктов блюда «Жаркое куриное с грибами»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5"/>
        <w:gridCol w:w="831"/>
        <w:gridCol w:w="1165"/>
        <w:gridCol w:w="1145"/>
        <w:gridCol w:w="1166"/>
        <w:gridCol w:w="1146"/>
        <w:gridCol w:w="1167"/>
        <w:gridCol w:w="1146"/>
      </w:tblGrid>
      <w:tr w:rsidR="00410DB4" w:rsidRPr="00394D44" w:rsidTr="005E53F2">
        <w:tc>
          <w:tcPr>
            <w:tcW w:w="1805" w:type="dxa"/>
            <w:vMerge w:val="restart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Продукты</w:t>
            </w:r>
          </w:p>
        </w:tc>
        <w:tc>
          <w:tcPr>
            <w:tcW w:w="831" w:type="dxa"/>
            <w:vMerge w:val="restart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Кол-в</w:t>
            </w:r>
            <w:proofErr w:type="gramStart"/>
            <w:r w:rsidRPr="00394D44">
              <w:rPr>
                <w:rFonts w:eastAsia="Calibri"/>
                <w:lang w:eastAsia="en-US"/>
              </w:rPr>
              <w:t>о(</w:t>
            </w:r>
            <w:proofErr w:type="gramEnd"/>
            <w:r w:rsidRPr="00394D44">
              <w:rPr>
                <w:rFonts w:eastAsia="Calibri"/>
                <w:lang w:eastAsia="en-US"/>
              </w:rPr>
              <w:t>г)</w:t>
            </w:r>
          </w:p>
        </w:tc>
        <w:tc>
          <w:tcPr>
            <w:tcW w:w="2310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Белки</w:t>
            </w:r>
          </w:p>
        </w:tc>
        <w:tc>
          <w:tcPr>
            <w:tcW w:w="2312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жиры</w:t>
            </w:r>
          </w:p>
        </w:tc>
        <w:tc>
          <w:tcPr>
            <w:tcW w:w="2313" w:type="dxa"/>
            <w:gridSpan w:val="2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углеводы</w:t>
            </w:r>
          </w:p>
        </w:tc>
      </w:tr>
      <w:tr w:rsidR="00410DB4" w:rsidRPr="00394D44" w:rsidTr="005E53F2">
        <w:tc>
          <w:tcPr>
            <w:tcW w:w="1805" w:type="dxa"/>
            <w:vMerge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  <w:vMerge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 г продукта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</w:t>
            </w:r>
          </w:p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 г продукта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</w:t>
            </w:r>
          </w:p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100г продукта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в блюде</w:t>
            </w:r>
          </w:p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(</w:t>
            </w:r>
            <w:proofErr w:type="gramStart"/>
            <w:r w:rsidRPr="00394D44">
              <w:rPr>
                <w:rFonts w:eastAsia="Calibri"/>
                <w:lang w:eastAsia="en-US"/>
              </w:rPr>
              <w:t>ккал</w:t>
            </w:r>
            <w:proofErr w:type="gramEnd"/>
            <w:r w:rsidRPr="00394D44">
              <w:rPr>
                <w:rFonts w:eastAsia="Calibri"/>
                <w:lang w:eastAsia="en-US"/>
              </w:rPr>
              <w:t>)</w:t>
            </w: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Курица 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125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18,2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18,4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0,7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Грибы 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3,2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0,7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1,6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D84DE8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Масло </w:t>
            </w:r>
            <w:proofErr w:type="spellStart"/>
            <w:r w:rsidRPr="00394D44">
              <w:rPr>
                <w:rFonts w:eastAsia="Calibri"/>
                <w:lang w:eastAsia="en-US"/>
              </w:rPr>
              <w:t>раст</w:t>
            </w:r>
            <w:proofErr w:type="spellEnd"/>
            <w:r w:rsidR="00D84DE8" w:rsidRPr="00394D44">
              <w:rPr>
                <w:rFonts w:eastAsia="Calibri"/>
                <w:lang w:eastAsia="en-US"/>
              </w:rPr>
              <w:t>.</w:t>
            </w:r>
            <w:r w:rsidRPr="00394D4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10,6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1,3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67,6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 xml:space="preserve">Сметана 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2,4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30,0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3,1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Лук репчатый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1,4</w:t>
            </w: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center"/>
              <w:rPr>
                <w:rFonts w:eastAsia="Calibri"/>
                <w:lang w:eastAsia="en-US"/>
              </w:rPr>
            </w:pPr>
            <w:r w:rsidRPr="00394D44">
              <w:rPr>
                <w:rFonts w:eastAsia="Calibri"/>
                <w:lang w:eastAsia="en-US"/>
              </w:rPr>
              <w:t>9,0</w:t>
            </w: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10DB4" w:rsidRPr="00394D44" w:rsidTr="005E53F2">
        <w:tc>
          <w:tcPr>
            <w:tcW w:w="180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b/>
                <w:lang w:eastAsia="en-US"/>
              </w:rPr>
            </w:pPr>
            <w:r w:rsidRPr="00394D44">
              <w:rPr>
                <w:rFonts w:eastAsia="Calibri"/>
                <w:b/>
                <w:lang w:eastAsia="en-US"/>
              </w:rPr>
              <w:t>Итого:</w:t>
            </w:r>
          </w:p>
        </w:tc>
        <w:tc>
          <w:tcPr>
            <w:tcW w:w="831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6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45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46" w:type="dxa"/>
          </w:tcPr>
          <w:p w:rsidR="00410DB4" w:rsidRPr="00394D44" w:rsidRDefault="00410DB4" w:rsidP="00410DB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410DB4" w:rsidRPr="00394D44" w:rsidRDefault="00410DB4" w:rsidP="00410DB4">
      <w:pPr>
        <w:jc w:val="both"/>
        <w:rPr>
          <w:rFonts w:eastAsia="Calibri"/>
          <w:lang w:eastAsia="en-US"/>
        </w:rPr>
      </w:pPr>
    </w:p>
    <w:p w:rsidR="00410DB4" w:rsidRPr="00394D44" w:rsidRDefault="00410DB4" w:rsidP="00536020">
      <w:pPr>
        <w:widowControl w:val="0"/>
        <w:ind w:right="-1"/>
        <w:outlineLvl w:val="4"/>
        <w:rPr>
          <w:rFonts w:eastAsia="Calibri"/>
          <w:b/>
          <w:lang w:eastAsia="en-US"/>
        </w:rPr>
      </w:pPr>
    </w:p>
    <w:p w:rsidR="00D84DE8" w:rsidRPr="00394D44" w:rsidRDefault="00D84DE8" w:rsidP="00536020">
      <w:pPr>
        <w:widowControl w:val="0"/>
        <w:ind w:right="-1"/>
        <w:outlineLvl w:val="4"/>
        <w:rPr>
          <w:rFonts w:eastAsia="Times New Roman"/>
          <w:b/>
          <w:bCs/>
          <w:lang w:eastAsia="en-US"/>
        </w:rPr>
      </w:pPr>
    </w:p>
    <w:p w:rsidR="00410DB4" w:rsidRPr="00394D44" w:rsidRDefault="00410DB4" w:rsidP="00410DB4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 xml:space="preserve">Перед началом занятия необходимо знать: </w:t>
      </w:r>
      <w:proofErr w:type="gramStart"/>
      <w:r w:rsidRPr="00394D44">
        <w:rPr>
          <w:rFonts w:cs="Times New Roman"/>
          <w:sz w:val="22"/>
          <w:szCs w:val="22"/>
          <w:lang w:val="ru-RU"/>
        </w:rPr>
        <w:t>служба</w:t>
      </w:r>
      <w:proofErr w:type="gramEnd"/>
      <w:r w:rsidRPr="00394D44">
        <w:rPr>
          <w:rFonts w:cs="Times New Roman"/>
          <w:sz w:val="22"/>
          <w:szCs w:val="22"/>
          <w:lang w:val="ru-RU"/>
        </w:rPr>
        <w:t xml:space="preserve"> осуществляющая госсанэпиднадзор, производственный контроль и его задачи, периодичность осуществления лабораторного и производственного контроля.</w:t>
      </w:r>
    </w:p>
    <w:p w:rsidR="00410DB4" w:rsidRPr="00394D44" w:rsidRDefault="00410DB4" w:rsidP="00410DB4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После окончания занятия необходимо уметь:</w:t>
      </w:r>
      <w:r w:rsidRPr="00394D44">
        <w:rPr>
          <w:rFonts w:cs="Times New Roman"/>
          <w:sz w:val="22"/>
          <w:szCs w:val="22"/>
          <w:lang w:val="ru-RU"/>
        </w:rPr>
        <w:t xml:space="preserve"> обеспечивать качество и безопасность выпускаемой и реализуемой продукции.</w:t>
      </w:r>
    </w:p>
    <w:p w:rsidR="00410DB4" w:rsidRPr="00394D44" w:rsidRDefault="00410DB4" w:rsidP="00410DB4">
      <w:pPr>
        <w:pStyle w:val="Standard"/>
        <w:autoSpaceDE w:val="0"/>
        <w:ind w:firstLine="567"/>
        <w:jc w:val="both"/>
        <w:rPr>
          <w:rFonts w:cs="Times New Roman"/>
          <w:sz w:val="22"/>
          <w:szCs w:val="22"/>
          <w:lang w:val="ru-RU"/>
        </w:rPr>
      </w:pPr>
      <w:r w:rsidRPr="00394D44">
        <w:rPr>
          <w:rFonts w:cs="Times New Roman"/>
          <w:b/>
          <w:sz w:val="22"/>
          <w:szCs w:val="22"/>
          <w:lang w:val="ru-RU"/>
        </w:rPr>
        <w:t>Оборудование и реактивы:</w:t>
      </w:r>
      <w:r w:rsidRPr="00394D44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94D44">
        <w:rPr>
          <w:rFonts w:cs="Times New Roman"/>
          <w:sz w:val="22"/>
          <w:szCs w:val="22"/>
          <w:lang w:val="ru-RU"/>
        </w:rPr>
        <w:t xml:space="preserve"> учебник Основы физиологии питания, микробиологии, гигиены и санитарии. Автор З. П. Матюхина, учебник Основы микробиологии, санитарии и гигиены в пищевом производстве автор Т. А. </w:t>
      </w:r>
      <w:proofErr w:type="spellStart"/>
      <w:r w:rsidRPr="00394D44">
        <w:rPr>
          <w:rFonts w:cs="Times New Roman"/>
          <w:sz w:val="22"/>
          <w:szCs w:val="22"/>
          <w:lang w:val="ru-RU"/>
        </w:rPr>
        <w:t>Лаушкина</w:t>
      </w:r>
      <w:proofErr w:type="spellEnd"/>
      <w:r w:rsidRPr="00394D44">
        <w:rPr>
          <w:rFonts w:cs="Times New Roman"/>
          <w:sz w:val="22"/>
          <w:szCs w:val="22"/>
          <w:lang w:val="ru-RU"/>
        </w:rPr>
        <w:t>.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>Основные теоретические положения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Федеральная служба по надзору в сфере защиты прав потребителей и благополучия человека. В этих учреждениях работу по надзору выполняют специалисты по различным направлениям: за средой обитания, питанием населения, условиями проживания, условиями труда, </w:t>
      </w: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lastRenderedPageBreak/>
        <w:t xml:space="preserve">особо опасными инфекциями. Производственный контроль — это </w:t>
      </w:r>
      <w:proofErr w:type="gramStart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контроль за</w:t>
      </w:r>
      <w:proofErr w:type="gramEnd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 соблюдением санитарных правил, выполнением профилактических мероприятий в работе предприятия.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ind w:firstLine="567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sz w:val="22"/>
          <w:szCs w:val="22"/>
          <w:lang w:val="ru-RU" w:eastAsia="ru-RU"/>
        </w:rPr>
        <w:t>Ход работы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1. Допишите фразы:</w:t>
      </w:r>
    </w:p>
    <w:p w:rsidR="00410DB4" w:rsidRPr="00394D44" w:rsidRDefault="00410DB4" w:rsidP="00255F82">
      <w:pPr>
        <w:pStyle w:val="Standard"/>
        <w:numPr>
          <w:ilvl w:val="0"/>
          <w:numId w:val="19"/>
        </w:numPr>
        <w:tabs>
          <w:tab w:val="left" w:pos="709"/>
          <w:tab w:val="left" w:pos="993"/>
        </w:tabs>
        <w:autoSpaceDE w:val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Государственный санитарно-эпидемиологический надзор в нашей стране осуществляет____________________________________________________________</w:t>
      </w:r>
    </w:p>
    <w:p w:rsidR="00410DB4" w:rsidRPr="00394D44" w:rsidRDefault="00410DB4" w:rsidP="00255F82">
      <w:pPr>
        <w:pStyle w:val="Standard"/>
        <w:numPr>
          <w:ilvl w:val="0"/>
          <w:numId w:val="19"/>
        </w:numPr>
        <w:tabs>
          <w:tab w:val="left" w:pos="709"/>
          <w:tab w:val="left" w:pos="993"/>
        </w:tabs>
        <w:autoSpaceDE w:val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Практическими учреждениями в государственной санитарно-</w:t>
      </w:r>
      <w:proofErr w:type="spellStart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эпидемиалогической</w:t>
      </w:r>
      <w:proofErr w:type="spellEnd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 службе являются центры Государственного санитарно-эпидемиологического надзора (ЦГСЭН), в штатах которых________________________________________</w:t>
      </w:r>
    </w:p>
    <w:p w:rsidR="00410DB4" w:rsidRPr="00394D44" w:rsidRDefault="00410DB4" w:rsidP="00255F82">
      <w:pPr>
        <w:pStyle w:val="Standard"/>
        <w:numPr>
          <w:ilvl w:val="0"/>
          <w:numId w:val="19"/>
        </w:numPr>
        <w:tabs>
          <w:tab w:val="left" w:pos="709"/>
          <w:tab w:val="left" w:pos="993"/>
        </w:tabs>
        <w:autoSpaceDE w:val="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Цель предупредительного санитарно-пищевого надзора_______________________</w:t>
      </w:r>
    </w:p>
    <w:p w:rsidR="00410DB4" w:rsidRPr="00394D44" w:rsidRDefault="00410DB4" w:rsidP="00255F82">
      <w:pPr>
        <w:pStyle w:val="Standard"/>
        <w:numPr>
          <w:ilvl w:val="0"/>
          <w:numId w:val="19"/>
        </w:numPr>
        <w:tabs>
          <w:tab w:val="left" w:pos="709"/>
          <w:tab w:val="left" w:pos="993"/>
        </w:tabs>
        <w:autoSpaceDE w:val="0"/>
        <w:spacing w:after="12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Текущий санитарно-пищевой надзор - ______________________________________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spacing w:after="12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2. Используя учебный материал, заполните таблицу: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410DB4" w:rsidRPr="00394D44" w:rsidTr="005E53F2"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Наименование надзора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Где осуществляется?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394D44">
              <w:rPr>
                <w:rFonts w:eastAsia="Times New Roman" w:cs="Times New Roman"/>
                <w:sz w:val="22"/>
                <w:szCs w:val="22"/>
                <w:lang w:val="ru-RU"/>
              </w:rPr>
              <w:t>С какой целью осуществляется?</w:t>
            </w:r>
          </w:p>
        </w:tc>
      </w:tr>
      <w:tr w:rsidR="00410DB4" w:rsidRPr="00394D44" w:rsidTr="005E53F2"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410DB4" w:rsidRPr="00394D44" w:rsidTr="005E53F2"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410DB4" w:rsidRPr="00394D44" w:rsidTr="005E53F2"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0DB4" w:rsidRPr="00394D44" w:rsidRDefault="00410DB4" w:rsidP="00410DB4">
            <w:pPr>
              <w:pStyle w:val="TableContents"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spacing w:after="12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spacing w:after="120"/>
        <w:jc w:val="both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3. Какие органы и учреждения </w:t>
      </w:r>
      <w:proofErr w:type="spellStart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санэпидемслужбы</w:t>
      </w:r>
      <w:proofErr w:type="spellEnd"/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 xml:space="preserve"> проводят лабораторные исследования готовых блюд и изделий?</w:t>
      </w:r>
    </w:p>
    <w:p w:rsidR="00410DB4" w:rsidRPr="00394D44" w:rsidRDefault="00410DB4" w:rsidP="00410DB4">
      <w:pPr>
        <w:pStyle w:val="Standard"/>
        <w:tabs>
          <w:tab w:val="left" w:pos="709"/>
          <w:tab w:val="left" w:pos="993"/>
        </w:tabs>
        <w:autoSpaceDE w:val="0"/>
        <w:spacing w:after="120"/>
        <w:jc w:val="both"/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</w:pPr>
      <w:r w:rsidRPr="00394D44">
        <w:rPr>
          <w:rStyle w:val="StrongEmphasis"/>
          <w:rFonts w:cs="Times New Roman"/>
          <w:b w:val="0"/>
          <w:bCs w:val="0"/>
          <w:sz w:val="22"/>
          <w:szCs w:val="22"/>
          <w:lang w:val="ru-RU" w:eastAsia="ru-RU"/>
        </w:rPr>
        <w:t>4. Какая служба дает заключение о санитарно-эпидемиологическом состоянии предприятий общественного питания?</w:t>
      </w:r>
    </w:p>
    <w:p w:rsidR="00163C5B" w:rsidRPr="00394D44" w:rsidRDefault="00163C5B" w:rsidP="00394D44">
      <w:pPr>
        <w:widowControl w:val="0"/>
        <w:ind w:right="-1"/>
        <w:jc w:val="both"/>
        <w:rPr>
          <w:rFonts w:eastAsia="Calibri"/>
          <w:lang w:eastAsia="en-US"/>
        </w:rPr>
      </w:pPr>
    </w:p>
    <w:p w:rsidR="007823E5" w:rsidRPr="00394D44" w:rsidRDefault="007823E5" w:rsidP="00CF43D9">
      <w:pPr>
        <w:jc w:val="center"/>
        <w:rPr>
          <w:b/>
        </w:rPr>
      </w:pPr>
      <w:r w:rsidRPr="00394D44">
        <w:rPr>
          <w:b/>
        </w:rPr>
        <w:t>2. КРИТЕРИИ ОЦЕНКИ</w:t>
      </w:r>
    </w:p>
    <w:p w:rsidR="007823E5" w:rsidRPr="00394D44" w:rsidRDefault="007823E5" w:rsidP="007823E5">
      <w:pPr>
        <w:jc w:val="both"/>
        <w:rPr>
          <w:bCs/>
        </w:rPr>
      </w:pPr>
      <w:r w:rsidRPr="00394D44">
        <w:rPr>
          <w:b/>
          <w:u w:val="single"/>
        </w:rPr>
        <w:t>«</w:t>
      </w:r>
      <w:r w:rsidRPr="00394D44">
        <w:rPr>
          <w:b/>
          <w:bCs/>
          <w:u w:val="single"/>
        </w:rPr>
        <w:t>5» (отлично</w:t>
      </w:r>
      <w:r w:rsidRPr="00394D44">
        <w:rPr>
          <w:bCs/>
        </w:rPr>
        <w:t>)</w:t>
      </w:r>
    </w:p>
    <w:p w:rsidR="007823E5" w:rsidRPr="00394D44" w:rsidRDefault="007823E5" w:rsidP="007823E5">
      <w:pPr>
        <w:jc w:val="both"/>
      </w:pPr>
      <w:r w:rsidRPr="00394D44">
        <w:rPr>
          <w:bCs/>
        </w:rPr>
        <w:t xml:space="preserve">Обучающийся </w:t>
      </w:r>
      <w:r w:rsidRPr="00394D44">
        <w:t xml:space="preserve">в полном объеме ответил на все вопросы и дополнительные </w:t>
      </w:r>
      <w:proofErr w:type="gramStart"/>
      <w:r w:rsidRPr="00394D44">
        <w:t>вопросы</w:t>
      </w:r>
      <w:proofErr w:type="gramEnd"/>
      <w:r w:rsidRPr="00394D44"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394D44">
        <w:t>межпредметного</w:t>
      </w:r>
      <w:proofErr w:type="spellEnd"/>
      <w:r w:rsidRPr="00394D44">
        <w:t xml:space="preserve"> характера, применять принципы учебной дисциплины в жизни.</w:t>
      </w:r>
    </w:p>
    <w:p w:rsidR="007823E5" w:rsidRPr="00394D44" w:rsidRDefault="007823E5" w:rsidP="007823E5">
      <w:pPr>
        <w:jc w:val="both"/>
        <w:rPr>
          <w:bCs/>
        </w:rPr>
      </w:pPr>
    </w:p>
    <w:p w:rsidR="007823E5" w:rsidRPr="00394D44" w:rsidRDefault="007823E5" w:rsidP="007823E5">
      <w:pPr>
        <w:jc w:val="both"/>
        <w:rPr>
          <w:bCs/>
        </w:rPr>
      </w:pPr>
      <w:r w:rsidRPr="00394D44">
        <w:rPr>
          <w:b/>
          <w:bCs/>
          <w:u w:val="single"/>
        </w:rPr>
        <w:t>«4» (хорошо</w:t>
      </w:r>
      <w:r w:rsidRPr="00394D44">
        <w:rPr>
          <w:bCs/>
        </w:rPr>
        <w:t xml:space="preserve">)  </w:t>
      </w:r>
    </w:p>
    <w:p w:rsidR="007823E5" w:rsidRPr="00394D44" w:rsidRDefault="007823E5" w:rsidP="007823E5">
      <w:pPr>
        <w:jc w:val="both"/>
      </w:pPr>
      <w:proofErr w:type="gramStart"/>
      <w:r w:rsidRPr="00394D44">
        <w:rPr>
          <w:bCs/>
        </w:rPr>
        <w:t>Обучающийся</w:t>
      </w:r>
      <w:proofErr w:type="gramEnd"/>
      <w:r w:rsidRPr="00394D44">
        <w:rPr>
          <w:bCs/>
        </w:rPr>
        <w:t xml:space="preserve"> </w:t>
      </w:r>
      <w:r w:rsidRPr="00394D44"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proofErr w:type="gramStart"/>
      <w:r w:rsidRPr="00394D44">
        <w:rPr>
          <w:bCs/>
        </w:rPr>
        <w:t>Обучающийся</w:t>
      </w:r>
      <w:proofErr w:type="gramEnd"/>
      <w:r w:rsidRPr="00394D44">
        <w:rPr>
          <w:bCs/>
        </w:rPr>
        <w:t xml:space="preserve"> </w:t>
      </w:r>
      <w:r w:rsidRPr="00394D44"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823E5" w:rsidRPr="00394D44" w:rsidRDefault="007823E5" w:rsidP="007823E5">
      <w:pPr>
        <w:jc w:val="both"/>
        <w:rPr>
          <w:bCs/>
        </w:rPr>
      </w:pPr>
    </w:p>
    <w:p w:rsidR="007823E5" w:rsidRPr="00394D44" w:rsidRDefault="007823E5" w:rsidP="007823E5">
      <w:pPr>
        <w:jc w:val="both"/>
        <w:rPr>
          <w:bCs/>
        </w:rPr>
      </w:pPr>
      <w:r w:rsidRPr="00394D44">
        <w:rPr>
          <w:b/>
          <w:bCs/>
          <w:u w:val="single"/>
        </w:rPr>
        <w:t>«3» (удовлетворительно</w:t>
      </w:r>
      <w:r w:rsidRPr="00394D44">
        <w:rPr>
          <w:bCs/>
        </w:rPr>
        <w:t xml:space="preserve">) </w:t>
      </w:r>
    </w:p>
    <w:p w:rsidR="007823E5" w:rsidRPr="00394D44" w:rsidRDefault="007823E5" w:rsidP="007823E5">
      <w:pPr>
        <w:jc w:val="both"/>
      </w:pPr>
      <w:r w:rsidRPr="00394D44">
        <w:rPr>
          <w:bCs/>
        </w:rPr>
        <w:t xml:space="preserve">Обучающийся </w:t>
      </w:r>
      <w:r w:rsidRPr="00394D44">
        <w:t>раскрыл более</w:t>
      </w:r>
      <w:proofErr w:type="gramStart"/>
      <w:r w:rsidRPr="00394D44">
        <w:t>,</w:t>
      </w:r>
      <w:proofErr w:type="gramEnd"/>
      <w:r w:rsidRPr="00394D44">
        <w:t xml:space="preserve">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proofErr w:type="gramStart"/>
      <w:r w:rsidRPr="00394D44">
        <w:rPr>
          <w:bCs/>
        </w:rPr>
        <w:t>Обучающийся з</w:t>
      </w:r>
      <w:r w:rsidRPr="00394D44"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  <w:proofErr w:type="gramEnd"/>
    </w:p>
    <w:p w:rsidR="007823E5" w:rsidRPr="00394D44" w:rsidRDefault="007823E5" w:rsidP="007823E5">
      <w:pPr>
        <w:jc w:val="both"/>
        <w:rPr>
          <w:bCs/>
        </w:rPr>
      </w:pPr>
    </w:p>
    <w:p w:rsidR="007823E5" w:rsidRPr="00394D44" w:rsidRDefault="007823E5" w:rsidP="007823E5">
      <w:pPr>
        <w:pStyle w:val="a6"/>
        <w:jc w:val="both"/>
        <w:rPr>
          <w:bCs/>
          <w:sz w:val="22"/>
          <w:szCs w:val="22"/>
          <w:lang w:val="ru-RU"/>
        </w:rPr>
      </w:pPr>
      <w:r w:rsidRPr="00394D44">
        <w:rPr>
          <w:b/>
          <w:bCs/>
          <w:sz w:val="22"/>
          <w:szCs w:val="22"/>
          <w:u w:val="single"/>
          <w:lang w:val="ru-RU"/>
        </w:rPr>
        <w:t>«2» (неудовлетворительно</w:t>
      </w:r>
      <w:r w:rsidRPr="00394D44">
        <w:rPr>
          <w:bCs/>
          <w:sz w:val="22"/>
          <w:szCs w:val="22"/>
          <w:lang w:val="ru-RU"/>
        </w:rPr>
        <w:t xml:space="preserve">) </w:t>
      </w:r>
    </w:p>
    <w:p w:rsidR="00D84DE8" w:rsidRPr="00394D44" w:rsidRDefault="007823E5" w:rsidP="00800EB6">
      <w:pPr>
        <w:pStyle w:val="a6"/>
        <w:jc w:val="both"/>
        <w:rPr>
          <w:bCs/>
          <w:sz w:val="22"/>
          <w:szCs w:val="22"/>
          <w:lang w:val="ru-RU"/>
        </w:rPr>
      </w:pPr>
      <w:r w:rsidRPr="00394D44">
        <w:rPr>
          <w:bCs/>
          <w:sz w:val="22"/>
          <w:szCs w:val="22"/>
          <w:lang w:val="ru-RU"/>
        </w:rPr>
        <w:t xml:space="preserve">Обучающийся </w:t>
      </w:r>
      <w:r w:rsidRPr="00394D44">
        <w:rPr>
          <w:sz w:val="22"/>
          <w:szCs w:val="22"/>
          <w:lang w:val="ru-RU"/>
        </w:rPr>
        <w:t>раскрыл менее</w:t>
      </w:r>
      <w:proofErr w:type="gramStart"/>
      <w:r w:rsidRPr="00394D44">
        <w:rPr>
          <w:sz w:val="22"/>
          <w:szCs w:val="22"/>
          <w:lang w:val="ru-RU"/>
        </w:rPr>
        <w:t>,</w:t>
      </w:r>
      <w:proofErr w:type="gramEnd"/>
      <w:r w:rsidRPr="00394D44">
        <w:rPr>
          <w:sz w:val="22"/>
          <w:szCs w:val="22"/>
          <w:lang w:val="ru-RU"/>
        </w:rPr>
        <w:t xml:space="preserve">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proofErr w:type="gramStart"/>
      <w:r w:rsidRPr="00394D44">
        <w:rPr>
          <w:bCs/>
          <w:sz w:val="22"/>
          <w:szCs w:val="22"/>
          <w:lang w:val="ru-RU"/>
        </w:rPr>
        <w:t>Обучающийся</w:t>
      </w:r>
      <w:r w:rsidRPr="00394D44">
        <w:rPr>
          <w:sz w:val="22"/>
          <w:szCs w:val="22"/>
          <w:lang w:val="ru-RU"/>
        </w:rPr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  <w:proofErr w:type="gramEnd"/>
    </w:p>
    <w:p w:rsidR="00D84DE8" w:rsidRPr="00394D44" w:rsidRDefault="00D84DE8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D84DE8" w:rsidRDefault="00D84DE8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394D44" w:rsidRDefault="00394D44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394D44" w:rsidRDefault="00394D44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394D44" w:rsidRDefault="00394D44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394D44" w:rsidRDefault="00394D44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394D44" w:rsidRPr="00394D44" w:rsidRDefault="00394D44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7823E5" w:rsidRPr="00394D44" w:rsidRDefault="007823E5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  <w:r w:rsidRPr="00394D44">
        <w:rPr>
          <w:rFonts w:eastAsia="Calibri"/>
          <w:b/>
          <w:lang w:eastAsia="en-US"/>
        </w:rPr>
        <w:lastRenderedPageBreak/>
        <w:t xml:space="preserve">3. </w:t>
      </w:r>
      <w:r w:rsidRPr="00394D44">
        <w:rPr>
          <w:b/>
          <w:caps/>
        </w:rPr>
        <w:t>иНФОРМАЦИОННОЕ ОБЕСПЕЧЕНИЕ</w:t>
      </w:r>
    </w:p>
    <w:p w:rsidR="007823E5" w:rsidRPr="00394D44" w:rsidRDefault="007823E5" w:rsidP="007823E5">
      <w:pPr>
        <w:pStyle w:val="a3"/>
        <w:widowControl w:val="0"/>
        <w:ind w:left="132" w:right="-1"/>
        <w:jc w:val="center"/>
        <w:rPr>
          <w:rFonts w:eastAsia="Calibri"/>
          <w:b/>
          <w:lang w:eastAsia="en-US"/>
        </w:rPr>
      </w:pPr>
    </w:p>
    <w:p w:rsidR="007823E5" w:rsidRPr="00394D44" w:rsidRDefault="007823E5" w:rsidP="007823E5">
      <w:pPr>
        <w:ind w:left="360"/>
        <w:rPr>
          <w:b/>
        </w:rPr>
      </w:pPr>
      <w:r w:rsidRPr="00394D44">
        <w:rPr>
          <w:b/>
        </w:rPr>
        <w:t>Печатные издания: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b w:val="0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30524-2013 Услуги общественного питания. Требования к персоналу. -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 2016-01-01. - 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>, 2014.-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>, 48 с.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b w:val="0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31985-2013 Услуги общественного питания. Термины и определения.-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2015-01-01. - 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>, 2014.-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>, 10 с.</w:t>
      </w:r>
    </w:p>
    <w:p w:rsidR="0090243C" w:rsidRPr="00394D44" w:rsidRDefault="0090243C" w:rsidP="00255F82">
      <w:pPr>
        <w:numPr>
          <w:ilvl w:val="0"/>
          <w:numId w:val="10"/>
        </w:numPr>
        <w:spacing w:line="276" w:lineRule="auto"/>
        <w:ind w:left="0" w:firstLine="567"/>
        <w:jc w:val="both"/>
      </w:pPr>
      <w:r w:rsidRPr="00394D4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94D44">
        <w:t>Введ</w:t>
      </w:r>
      <w:proofErr w:type="spellEnd"/>
      <w:r w:rsidRPr="00394D44">
        <w:t xml:space="preserve">. 2016 – 01 – 01.- М.: </w:t>
      </w:r>
      <w:proofErr w:type="spellStart"/>
      <w:r w:rsidRPr="00394D44">
        <w:t>Стандартинформ</w:t>
      </w:r>
      <w:proofErr w:type="spellEnd"/>
      <w:r w:rsidRPr="00394D44">
        <w:t xml:space="preserve">, 2014.- </w:t>
      </w:r>
      <w:r w:rsidRPr="00394D44">
        <w:rPr>
          <w:lang w:val="en-US"/>
        </w:rPr>
        <w:t>III</w:t>
      </w:r>
      <w:r w:rsidRPr="00394D44">
        <w:t>, 12 с.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b w:val="0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2016 – 01 – 01. –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 xml:space="preserve">, 2014.- 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>, 12 с.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b w:val="0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2015 – 01 – 01. –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 xml:space="preserve">, 2014. – 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>, 11 с.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b w:val="0"/>
          <w:spacing w:val="-8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2015 – 01 – 01. –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 xml:space="preserve">, 2014.- 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 xml:space="preserve">, 16 с. </w:t>
      </w:r>
    </w:p>
    <w:p w:rsidR="0090243C" w:rsidRPr="00394D44" w:rsidRDefault="0090243C" w:rsidP="00255F82">
      <w:pPr>
        <w:pStyle w:val="af0"/>
        <w:numPr>
          <w:ilvl w:val="0"/>
          <w:numId w:val="10"/>
        </w:numPr>
        <w:spacing w:line="276" w:lineRule="auto"/>
        <w:ind w:left="0" w:firstLine="567"/>
        <w:jc w:val="both"/>
        <w:rPr>
          <w:rStyle w:val="a5"/>
          <w:b w:val="0"/>
          <w:sz w:val="22"/>
          <w:szCs w:val="22"/>
        </w:rPr>
      </w:pPr>
      <w:r w:rsidRPr="00394D44">
        <w:rPr>
          <w:b w:val="0"/>
          <w:sz w:val="22"/>
          <w:szCs w:val="22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94D44">
        <w:rPr>
          <w:b w:val="0"/>
          <w:sz w:val="22"/>
          <w:szCs w:val="22"/>
        </w:rPr>
        <w:t>Введ</w:t>
      </w:r>
      <w:proofErr w:type="spellEnd"/>
      <w:r w:rsidRPr="00394D44">
        <w:rPr>
          <w:b w:val="0"/>
          <w:sz w:val="22"/>
          <w:szCs w:val="22"/>
        </w:rPr>
        <w:t xml:space="preserve">. 2015 – 01 – 01. – М.: </w:t>
      </w:r>
      <w:proofErr w:type="spellStart"/>
      <w:r w:rsidRPr="00394D44">
        <w:rPr>
          <w:b w:val="0"/>
          <w:sz w:val="22"/>
          <w:szCs w:val="22"/>
        </w:rPr>
        <w:t>Стандартинформ</w:t>
      </w:r>
      <w:proofErr w:type="spellEnd"/>
      <w:r w:rsidRPr="00394D44">
        <w:rPr>
          <w:b w:val="0"/>
          <w:sz w:val="22"/>
          <w:szCs w:val="22"/>
        </w:rPr>
        <w:t xml:space="preserve">, 2014. – </w:t>
      </w:r>
      <w:r w:rsidRPr="00394D44">
        <w:rPr>
          <w:b w:val="0"/>
          <w:sz w:val="22"/>
          <w:szCs w:val="22"/>
          <w:lang w:val="en-US"/>
        </w:rPr>
        <w:t>III</w:t>
      </w:r>
      <w:r w:rsidRPr="00394D44">
        <w:rPr>
          <w:b w:val="0"/>
          <w:sz w:val="22"/>
          <w:szCs w:val="22"/>
        </w:rPr>
        <w:t>, 10 с.</w:t>
      </w:r>
    </w:p>
    <w:p w:rsidR="0090243C" w:rsidRPr="00394D44" w:rsidRDefault="0090243C" w:rsidP="00255F8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</w:pPr>
      <w:r w:rsidRPr="00394D44">
        <w:t xml:space="preserve">Матюхина З.П. Основы физиологии питания, микробиологии, гигиены и санитарии: </w:t>
      </w:r>
      <w:proofErr w:type="spellStart"/>
      <w:r w:rsidRPr="00394D44">
        <w:t>учеб</w:t>
      </w:r>
      <w:proofErr w:type="gramStart"/>
      <w:r w:rsidRPr="00394D44">
        <w:t>.д</w:t>
      </w:r>
      <w:proofErr w:type="gramEnd"/>
      <w:r w:rsidRPr="00394D44">
        <w:t>ля</w:t>
      </w:r>
      <w:proofErr w:type="spellEnd"/>
      <w:r w:rsidRPr="00394D44">
        <w:t xml:space="preserve"> студ. учреждений </w:t>
      </w:r>
      <w:proofErr w:type="spellStart"/>
      <w:r w:rsidRPr="00394D44">
        <w:t>сред.проф.образования</w:t>
      </w:r>
      <w:proofErr w:type="spellEnd"/>
      <w:r w:rsidRPr="00394D44">
        <w:t xml:space="preserve"> / З.П. Матюхина. – 8-е изд., стер. – М.</w:t>
      </w:r>
      <w:proofErr w:type="gramStart"/>
      <w:r w:rsidRPr="00394D44">
        <w:t xml:space="preserve"> :</w:t>
      </w:r>
      <w:proofErr w:type="gramEnd"/>
      <w:r w:rsidRPr="00394D44">
        <w:t xml:space="preserve"> Издательский центр «Академия», 2015. – 256 </w:t>
      </w:r>
    </w:p>
    <w:p w:rsidR="0090243C" w:rsidRPr="00394D44" w:rsidRDefault="0090243C" w:rsidP="00255F8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</w:pPr>
      <w:proofErr w:type="spellStart"/>
      <w:r w:rsidRPr="00394D44">
        <w:t>Мармузова</w:t>
      </w:r>
      <w:proofErr w:type="spellEnd"/>
      <w:r w:rsidRPr="00394D44"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394D44">
        <w:t>Мармузова</w:t>
      </w:r>
      <w:proofErr w:type="spellEnd"/>
      <w:r w:rsidRPr="00394D44">
        <w:t xml:space="preserve"> Л.В. -3-е </w:t>
      </w:r>
      <w:proofErr w:type="spellStart"/>
      <w:r w:rsidRPr="00394D44">
        <w:t>перераб</w:t>
      </w:r>
      <w:proofErr w:type="spellEnd"/>
      <w:r w:rsidRPr="00394D44">
        <w:t xml:space="preserve">. и </w:t>
      </w:r>
      <w:proofErr w:type="spellStart"/>
      <w:r w:rsidRPr="00394D44">
        <w:t>допол</w:t>
      </w:r>
      <w:proofErr w:type="spellEnd"/>
      <w:r w:rsidRPr="00394D44">
        <w:t>..   - М.:  Изд</w:t>
      </w:r>
      <w:proofErr w:type="gramStart"/>
      <w:r w:rsidRPr="00394D44">
        <w:t>.ц</w:t>
      </w:r>
      <w:proofErr w:type="gramEnd"/>
      <w:r w:rsidRPr="00394D44">
        <w:t>ентр «Академия», 2013 г.160с</w:t>
      </w:r>
    </w:p>
    <w:p w:rsidR="0090243C" w:rsidRPr="00394D44" w:rsidRDefault="0090243C" w:rsidP="00255F8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</w:pPr>
      <w:r w:rsidRPr="00394D44">
        <w:t>Матюхина З.П. Основы физиологии питания, гигиена и санитария. учебник для сред. проф. образования М.: ИРПО; Изд</w:t>
      </w:r>
      <w:proofErr w:type="gramStart"/>
      <w:r w:rsidRPr="00394D44">
        <w:t>.ц</w:t>
      </w:r>
      <w:proofErr w:type="gramEnd"/>
      <w:r w:rsidRPr="00394D44">
        <w:t>ентр «Академия», 2013г.256 с</w:t>
      </w:r>
    </w:p>
    <w:p w:rsidR="0090243C" w:rsidRPr="00394D44" w:rsidRDefault="0090243C" w:rsidP="00255F8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lang w:eastAsia="en-US"/>
        </w:rPr>
      </w:pPr>
      <w:proofErr w:type="spellStart"/>
      <w:r w:rsidRPr="00394D44">
        <w:t>Мартинчик</w:t>
      </w:r>
      <w:proofErr w:type="spellEnd"/>
      <w:r w:rsidRPr="00394D44">
        <w:t xml:space="preserve"> А.Н. Микробиология, физиология питания, санитария : учебник для студ. учреждений </w:t>
      </w:r>
      <w:proofErr w:type="spellStart"/>
      <w:r w:rsidRPr="00394D44">
        <w:t>сред</w:t>
      </w:r>
      <w:proofErr w:type="gramStart"/>
      <w:r w:rsidRPr="00394D44">
        <w:t>.п</w:t>
      </w:r>
      <w:proofErr w:type="gramEnd"/>
      <w:r w:rsidRPr="00394D44">
        <w:t>роф.образования</w:t>
      </w:r>
      <w:proofErr w:type="spellEnd"/>
      <w:r w:rsidRPr="00394D44">
        <w:t xml:space="preserve"> / А.Н. </w:t>
      </w:r>
      <w:proofErr w:type="spellStart"/>
      <w:r w:rsidRPr="00394D44">
        <w:t>Мартинчик</w:t>
      </w:r>
      <w:proofErr w:type="spellEnd"/>
      <w:r w:rsidRPr="00394D44">
        <w:t xml:space="preserve">, </w:t>
      </w:r>
      <w:proofErr w:type="spellStart"/>
      <w:r w:rsidRPr="00394D44">
        <w:t>А.А.Королев</w:t>
      </w:r>
      <w:proofErr w:type="spellEnd"/>
      <w:r w:rsidRPr="00394D44">
        <w:t xml:space="preserve">, </w:t>
      </w:r>
      <w:proofErr w:type="spellStart"/>
      <w:r w:rsidRPr="00394D44">
        <w:t>Ю.В.Несвижский</w:t>
      </w:r>
      <w:proofErr w:type="spellEnd"/>
      <w:r w:rsidRPr="00394D44">
        <w:t>. – 5-е изд., стер. – М.</w:t>
      </w:r>
      <w:proofErr w:type="gramStart"/>
      <w:r w:rsidRPr="00394D44">
        <w:t xml:space="preserve"> :</w:t>
      </w:r>
      <w:proofErr w:type="gramEnd"/>
      <w:r w:rsidRPr="00394D44">
        <w:t xml:space="preserve"> Издательский центр «Академия», 2016. – 352 с.</w:t>
      </w:r>
    </w:p>
    <w:p w:rsidR="0090243C" w:rsidRPr="00394D44" w:rsidRDefault="0090243C" w:rsidP="0090243C">
      <w:pPr>
        <w:spacing w:before="120" w:after="120" w:line="276" w:lineRule="auto"/>
        <w:jc w:val="both"/>
        <w:rPr>
          <w:b/>
        </w:rPr>
      </w:pPr>
      <w:r w:rsidRPr="00394D44">
        <w:rPr>
          <w:b/>
        </w:rPr>
        <w:t>Электронные издания:</w:t>
      </w:r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Российская Федерация. Законы.  </w:t>
      </w:r>
      <w:proofErr w:type="gramStart"/>
      <w:r w:rsidRPr="00394D44">
        <w:rPr>
          <w:sz w:val="22"/>
          <w:szCs w:val="22"/>
        </w:rPr>
        <w:t xml:space="preserve">О качестве и безопасности пищевых продуктов [Электронный ресурс]: </w:t>
      </w:r>
      <w:proofErr w:type="spellStart"/>
      <w:r w:rsidRPr="00394D44">
        <w:rPr>
          <w:sz w:val="22"/>
          <w:szCs w:val="22"/>
        </w:rPr>
        <w:t>федер</w:t>
      </w:r>
      <w:proofErr w:type="spellEnd"/>
      <w:r w:rsidRPr="00394D44">
        <w:rPr>
          <w:sz w:val="22"/>
          <w:szCs w:val="22"/>
        </w:rPr>
        <w:t>. закон: [принят Гос.</w:t>
      </w:r>
      <w:proofErr w:type="gramEnd"/>
      <w:r w:rsidRPr="00394D44">
        <w:rPr>
          <w:sz w:val="22"/>
          <w:szCs w:val="22"/>
        </w:rPr>
        <w:t xml:space="preserve"> Думой 1 дек.1999 г.: </w:t>
      </w:r>
      <w:proofErr w:type="spellStart"/>
      <w:r w:rsidRPr="00394D44">
        <w:rPr>
          <w:sz w:val="22"/>
          <w:szCs w:val="22"/>
        </w:rPr>
        <w:t>одобр</w:t>
      </w:r>
      <w:proofErr w:type="spellEnd"/>
      <w:r w:rsidRPr="00394D44">
        <w:rPr>
          <w:sz w:val="22"/>
          <w:szCs w:val="22"/>
        </w:rPr>
        <w:t xml:space="preserve">. </w:t>
      </w:r>
      <w:proofErr w:type="gramStart"/>
      <w:r w:rsidRPr="00394D44">
        <w:rPr>
          <w:sz w:val="22"/>
          <w:szCs w:val="22"/>
        </w:rPr>
        <w:t xml:space="preserve">Советом Федерации 23 дек. 1999 г.: в ред. на 13.07.2015г. № 213-ФЗ]. </w:t>
      </w:r>
      <w:hyperlink r:id="rId9" w:history="1">
        <w:r w:rsidRPr="00394D44">
          <w:rPr>
            <w:rStyle w:val="a5"/>
            <w:sz w:val="22"/>
            <w:szCs w:val="22"/>
          </w:rPr>
          <w:t>http://pravo.gov.ru/proxy/ips/?docbody=&amp;nd=102063865&amp;rdk=&amp;backlink=1</w:t>
        </w:r>
      </w:hyperlink>
      <w:proofErr w:type="gramEnd"/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394D44">
          <w:rPr>
            <w:rStyle w:val="a5"/>
            <w:sz w:val="22"/>
            <w:szCs w:val="22"/>
          </w:rPr>
          <w:t>http://ozpp.ru/laws2/postan/post7.html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394D44">
          <w:rPr>
            <w:rStyle w:val="a5"/>
            <w:sz w:val="22"/>
            <w:szCs w:val="22"/>
          </w:rPr>
          <w:t>http://www.ohranatruda.ru/ot_biblio/normativ/data_normativ/46/46201/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СП 1.1.1058-01. Организация и проведение производственного </w:t>
      </w:r>
      <w:proofErr w:type="gramStart"/>
      <w:r w:rsidRPr="00394D44">
        <w:rPr>
          <w:sz w:val="22"/>
          <w:szCs w:val="22"/>
        </w:rPr>
        <w:t>контроля за</w:t>
      </w:r>
      <w:proofErr w:type="gramEnd"/>
      <w:r w:rsidRPr="00394D44">
        <w:rPr>
          <w:sz w:val="22"/>
          <w:szCs w:val="22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2" w:history="1">
        <w:r w:rsidRPr="00394D44">
          <w:rPr>
            <w:rStyle w:val="a5"/>
            <w:sz w:val="22"/>
            <w:szCs w:val="22"/>
          </w:rPr>
          <w:t>http://www.ohranatruda.ru/ot_biblio/normativ/data_normativ/46/46201/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394D44">
        <w:rPr>
          <w:sz w:val="22"/>
          <w:szCs w:val="22"/>
        </w:rPr>
        <w:t>оборотоспособности</w:t>
      </w:r>
      <w:proofErr w:type="spellEnd"/>
      <w:r w:rsidRPr="00394D44">
        <w:rPr>
          <w:sz w:val="22"/>
          <w:szCs w:val="22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3" w:history="1">
        <w:r w:rsidRPr="00394D44">
          <w:rPr>
            <w:rStyle w:val="a5"/>
            <w:sz w:val="22"/>
            <w:szCs w:val="22"/>
          </w:rPr>
          <w:t>http://ohranatruda.ru/ot_biblio/normativ/data_normativ/9/9744/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>Вестник индустрии питания [Электронный ресурс]</w:t>
      </w:r>
      <w:proofErr w:type="gramStart"/>
      <w:r w:rsidRPr="00394D44">
        <w:rPr>
          <w:sz w:val="22"/>
          <w:szCs w:val="22"/>
        </w:rPr>
        <w:t>.–</w:t>
      </w:r>
      <w:proofErr w:type="gramEnd"/>
      <w:r w:rsidRPr="00394D44">
        <w:rPr>
          <w:sz w:val="22"/>
          <w:szCs w:val="22"/>
        </w:rPr>
        <w:t xml:space="preserve">Режим доступа: </w:t>
      </w:r>
      <w:hyperlink r:id="rId14" w:history="1">
        <w:r w:rsidRPr="00394D44">
          <w:rPr>
            <w:rStyle w:val="a5"/>
            <w:sz w:val="22"/>
            <w:szCs w:val="22"/>
          </w:rPr>
          <w:t>http://www.pitportal.ru/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Всё о весе [Электронный ресурс]. – Режим доступа: </w:t>
      </w:r>
      <w:hyperlink r:id="rId15" w:history="1">
        <w:r w:rsidRPr="00394D44">
          <w:rPr>
            <w:rStyle w:val="a5"/>
            <w:sz w:val="22"/>
            <w:szCs w:val="22"/>
          </w:rPr>
          <w:t>www.vseovese.ru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proofErr w:type="gramStart"/>
      <w:r w:rsidRPr="00394D44">
        <w:rPr>
          <w:sz w:val="22"/>
          <w:szCs w:val="22"/>
        </w:rPr>
        <w:t>Грамотей</w:t>
      </w:r>
      <w:proofErr w:type="gramEnd"/>
      <w:r w:rsidRPr="00394D44">
        <w:rPr>
          <w:sz w:val="22"/>
          <w:szCs w:val="22"/>
        </w:rPr>
        <w:t xml:space="preserve">: электронная библиотека [Электронный ресурс]. – Режим доступа: </w:t>
      </w:r>
      <w:hyperlink r:id="rId16" w:history="1">
        <w:r w:rsidRPr="00394D44">
          <w:rPr>
            <w:rStyle w:val="a5"/>
            <w:sz w:val="22"/>
            <w:szCs w:val="22"/>
          </w:rPr>
          <w:t>www.gramotey.com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Каталог бесплатных статей [Электронный ресурс]. – Режим доступа: </w:t>
      </w:r>
      <w:hyperlink r:id="rId17" w:history="1">
        <w:r w:rsidRPr="00394D44">
          <w:rPr>
            <w:rStyle w:val="a5"/>
            <w:sz w:val="22"/>
            <w:szCs w:val="22"/>
          </w:rPr>
          <w:t>www.rusarticles.com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Каталог ГОСТов [Электронный ресурс]. – Режим доступа: </w:t>
      </w:r>
      <w:hyperlink r:id="rId18" w:history="1">
        <w:r w:rsidRPr="00394D44">
          <w:rPr>
            <w:rStyle w:val="a5"/>
            <w:sz w:val="22"/>
            <w:szCs w:val="22"/>
          </w:rPr>
          <w:t>www.gost.prototypes.ru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proofErr w:type="spellStart"/>
      <w:r w:rsidRPr="00394D44">
        <w:rPr>
          <w:sz w:val="22"/>
          <w:szCs w:val="22"/>
        </w:rPr>
        <w:t>Либрусек</w:t>
      </w:r>
      <w:proofErr w:type="spellEnd"/>
      <w:r w:rsidRPr="00394D44">
        <w:rPr>
          <w:sz w:val="22"/>
          <w:szCs w:val="22"/>
        </w:rPr>
        <w:t xml:space="preserve">: электронная библиотека [Электронный ресурс]. – Режим доступа: </w:t>
      </w:r>
      <w:hyperlink r:id="rId19" w:history="1">
        <w:r w:rsidRPr="00394D44">
          <w:rPr>
            <w:rStyle w:val="a5"/>
            <w:sz w:val="22"/>
            <w:szCs w:val="22"/>
          </w:rPr>
          <w:t>www.lib.rus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Медицинский портал [Электронный ресурс]. – Режим доступа: </w:t>
      </w:r>
      <w:hyperlink r:id="rId20" w:history="1">
        <w:r w:rsidRPr="00394D44">
          <w:rPr>
            <w:rStyle w:val="a5"/>
            <w:sz w:val="22"/>
            <w:szCs w:val="22"/>
          </w:rPr>
          <w:t>www.meduniver.com</w:t>
        </w:r>
      </w:hyperlink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0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Открытый портал по стандартизации [Электронный ресурс]. – Режим </w:t>
      </w:r>
      <w:proofErr w:type="spellStart"/>
      <w:r w:rsidRPr="00394D44">
        <w:rPr>
          <w:sz w:val="22"/>
          <w:szCs w:val="22"/>
        </w:rPr>
        <w:t>доступа:www.standard.ru</w:t>
      </w:r>
      <w:proofErr w:type="spellEnd"/>
    </w:p>
    <w:p w:rsidR="0090243C" w:rsidRPr="00394D44" w:rsidRDefault="0090243C" w:rsidP="00255F82">
      <w:pPr>
        <w:pStyle w:val="cv"/>
        <w:numPr>
          <w:ilvl w:val="1"/>
          <w:numId w:val="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0" w:firstLine="567"/>
        <w:jc w:val="both"/>
        <w:rPr>
          <w:sz w:val="22"/>
          <w:szCs w:val="22"/>
        </w:rPr>
      </w:pPr>
      <w:r w:rsidRPr="00394D44">
        <w:rPr>
          <w:sz w:val="22"/>
          <w:szCs w:val="22"/>
        </w:rPr>
        <w:t xml:space="preserve">Fictionbook.lib [Электронный ресурс]. – Режим доступа: </w:t>
      </w:r>
      <w:hyperlink r:id="rId21" w:history="1">
        <w:r w:rsidRPr="00394D44">
          <w:rPr>
            <w:rStyle w:val="a5"/>
            <w:sz w:val="22"/>
            <w:szCs w:val="22"/>
          </w:rPr>
          <w:t>www.fictionbook.ru</w:t>
        </w:r>
      </w:hyperlink>
    </w:p>
    <w:p w:rsidR="0090243C" w:rsidRPr="00394D44" w:rsidRDefault="0090243C" w:rsidP="0090243C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b/>
        </w:rPr>
      </w:pPr>
      <w:r w:rsidRPr="00394D44">
        <w:rPr>
          <w:b/>
        </w:rPr>
        <w:t>Дополнительные источники:</w:t>
      </w:r>
    </w:p>
    <w:p w:rsidR="0090243C" w:rsidRPr="00394D44" w:rsidRDefault="0090243C" w:rsidP="00255F82">
      <w:pPr>
        <w:widowControl w:val="0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567"/>
        <w:jc w:val="both"/>
        <w:textAlignment w:val="baseline"/>
      </w:pPr>
      <w:r w:rsidRPr="00394D44">
        <w:t xml:space="preserve">Малыгина В.Ф., Рубина В.А. Основы физиологии питания, гигиена и санитария, </w:t>
      </w:r>
      <w:proofErr w:type="gramStart"/>
      <w:r w:rsidRPr="00394D44">
        <w:t>-М</w:t>
      </w:r>
      <w:proofErr w:type="gramEnd"/>
      <w:r w:rsidRPr="00394D44">
        <w:t>.: Экономика, 2008г  376с</w:t>
      </w:r>
    </w:p>
    <w:p w:rsidR="0090243C" w:rsidRPr="00394D44" w:rsidRDefault="0090243C" w:rsidP="00255F82">
      <w:pPr>
        <w:widowControl w:val="0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567"/>
        <w:jc w:val="both"/>
        <w:textAlignment w:val="baseline"/>
      </w:pPr>
      <w:r w:rsidRPr="00394D44">
        <w:t>Азаров В.Н. Основы микробиологии и санитарии. - М.: Экономика, 2008.,206с</w:t>
      </w:r>
    </w:p>
    <w:p w:rsidR="0090243C" w:rsidRPr="00394D44" w:rsidRDefault="0090243C" w:rsidP="00255F82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567"/>
        <w:jc w:val="both"/>
        <w:rPr>
          <w:b/>
        </w:rPr>
      </w:pPr>
      <w:r w:rsidRPr="00394D44"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394D44">
        <w:t>КолосС</w:t>
      </w:r>
      <w:proofErr w:type="spellEnd"/>
      <w:r w:rsidRPr="00394D44">
        <w:t>, 2007г .,183с</w:t>
      </w:r>
    </w:p>
    <w:p w:rsidR="0090243C" w:rsidRPr="00394D44" w:rsidRDefault="0090243C" w:rsidP="00255F82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567"/>
        <w:jc w:val="both"/>
        <w:rPr>
          <w:b/>
        </w:rPr>
      </w:pPr>
      <w:r w:rsidRPr="00394D44">
        <w:t xml:space="preserve">«Товароведение и экспертиза продовольственных товаров» </w:t>
      </w:r>
      <w:proofErr w:type="spellStart"/>
      <w:r w:rsidRPr="00394D44">
        <w:t>под</w:t>
      </w:r>
      <w:proofErr w:type="gramStart"/>
      <w:r w:rsidRPr="00394D44">
        <w:t>.р</w:t>
      </w:r>
      <w:proofErr w:type="gramEnd"/>
      <w:r w:rsidRPr="00394D44">
        <w:t>ед</w:t>
      </w:r>
      <w:proofErr w:type="spellEnd"/>
      <w:r w:rsidRPr="00394D44">
        <w:t xml:space="preserve">. проф. В.И. </w:t>
      </w:r>
      <w:proofErr w:type="spellStart"/>
      <w:r w:rsidRPr="00394D44">
        <w:t>Криштанович</w:t>
      </w:r>
      <w:proofErr w:type="spellEnd"/>
      <w:r w:rsidRPr="00394D44">
        <w:t>, Лаб. практикум, М.: Издательско-торговая корпорация «Дашков и К», 2009г.,346с.</w:t>
      </w:r>
    </w:p>
    <w:p w:rsidR="0090243C" w:rsidRPr="00394D44" w:rsidRDefault="0090243C" w:rsidP="00255F82">
      <w:pPr>
        <w:pStyle w:val="a3"/>
        <w:numPr>
          <w:ilvl w:val="0"/>
          <w:numId w:val="11"/>
        </w:numPr>
        <w:tabs>
          <w:tab w:val="left" w:pos="284"/>
        </w:tabs>
        <w:spacing w:line="276" w:lineRule="auto"/>
        <w:ind w:left="0" w:firstLine="567"/>
        <w:jc w:val="both"/>
        <w:rPr>
          <w:b/>
        </w:rPr>
      </w:pPr>
      <w:r w:rsidRPr="00394D44">
        <w:t xml:space="preserve">Скурихин И.М., </w:t>
      </w:r>
      <w:proofErr w:type="spellStart"/>
      <w:r w:rsidRPr="00394D44">
        <w:t>Тутельян</w:t>
      </w:r>
      <w:proofErr w:type="spellEnd"/>
      <w:r w:rsidRPr="00394D44"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394D44">
        <w:t>ДеЛи</w:t>
      </w:r>
      <w:proofErr w:type="spellEnd"/>
      <w:r w:rsidRPr="00394D44">
        <w:t xml:space="preserve">, </w:t>
      </w:r>
      <w:proofErr w:type="spellStart"/>
      <w:r w:rsidRPr="00394D44">
        <w:t>Агропромиздат</w:t>
      </w:r>
      <w:proofErr w:type="spellEnd"/>
      <w:r w:rsidRPr="00394D44">
        <w:t>, 2007г.,275с.</w:t>
      </w:r>
    </w:p>
    <w:p w:rsidR="007823E5" w:rsidRPr="00394D44" w:rsidRDefault="007823E5" w:rsidP="0090243C">
      <w:pPr>
        <w:pStyle w:val="cv"/>
        <w:spacing w:before="0" w:beforeAutospacing="0" w:after="0" w:afterAutospacing="0"/>
        <w:ind w:left="426"/>
        <w:jc w:val="both"/>
        <w:rPr>
          <w:rFonts w:eastAsia="Calibri"/>
          <w:b/>
          <w:sz w:val="22"/>
          <w:szCs w:val="22"/>
          <w:lang w:eastAsia="en-US"/>
        </w:rPr>
      </w:pPr>
    </w:p>
    <w:sectPr w:rsidR="007823E5" w:rsidRPr="00394D44" w:rsidSect="00D27014">
      <w:footerReference w:type="default" r:id="rId22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F0D" w:rsidRDefault="00775F0D" w:rsidP="00CF43D9">
      <w:r>
        <w:separator/>
      </w:r>
    </w:p>
  </w:endnote>
  <w:endnote w:type="continuationSeparator" w:id="0">
    <w:p w:rsidR="00775F0D" w:rsidRDefault="00775F0D" w:rsidP="00CF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2316"/>
      <w:docPartObj>
        <w:docPartGallery w:val="Page Numbers (Bottom of Page)"/>
        <w:docPartUnique/>
      </w:docPartObj>
    </w:sdtPr>
    <w:sdtEndPr/>
    <w:sdtContent>
      <w:p w:rsidR="00D27014" w:rsidRDefault="00D27014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D44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D27014" w:rsidRDefault="00D2701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F0D" w:rsidRDefault="00775F0D" w:rsidP="00CF43D9">
      <w:r>
        <w:separator/>
      </w:r>
    </w:p>
  </w:footnote>
  <w:footnote w:type="continuationSeparator" w:id="0">
    <w:p w:rsidR="00775F0D" w:rsidRDefault="00775F0D" w:rsidP="00CF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DC6"/>
    <w:multiLevelType w:val="multilevel"/>
    <w:tmpl w:val="C10A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01EB6"/>
    <w:multiLevelType w:val="hybridMultilevel"/>
    <w:tmpl w:val="DDEAD71E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11A56"/>
    <w:multiLevelType w:val="hybridMultilevel"/>
    <w:tmpl w:val="4420DF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C4BB3"/>
    <w:multiLevelType w:val="hybridMultilevel"/>
    <w:tmpl w:val="AD4A7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3F1CDD"/>
    <w:multiLevelType w:val="hybridMultilevel"/>
    <w:tmpl w:val="1E3C2C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E6235F"/>
    <w:multiLevelType w:val="hybridMultilevel"/>
    <w:tmpl w:val="82F43B36"/>
    <w:lvl w:ilvl="0" w:tplc="8B360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27D8"/>
    <w:multiLevelType w:val="hybridMultilevel"/>
    <w:tmpl w:val="C9E03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9675C"/>
    <w:multiLevelType w:val="hybridMultilevel"/>
    <w:tmpl w:val="EE1094D4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E65287"/>
    <w:multiLevelType w:val="hybridMultilevel"/>
    <w:tmpl w:val="AA38C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297D18"/>
    <w:multiLevelType w:val="hybridMultilevel"/>
    <w:tmpl w:val="D23E1854"/>
    <w:lvl w:ilvl="0" w:tplc="BCFCC9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00E0F2F"/>
    <w:multiLevelType w:val="multilevel"/>
    <w:tmpl w:val="41AC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>
    <w:nsid w:val="1EEE4524"/>
    <w:multiLevelType w:val="hybridMultilevel"/>
    <w:tmpl w:val="8C0AE658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B24EB1"/>
    <w:multiLevelType w:val="hybridMultilevel"/>
    <w:tmpl w:val="64DA5958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208DC"/>
    <w:multiLevelType w:val="hybridMultilevel"/>
    <w:tmpl w:val="2E70F5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BF057A"/>
    <w:multiLevelType w:val="hybridMultilevel"/>
    <w:tmpl w:val="B5367A6C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14EB3"/>
    <w:multiLevelType w:val="hybridMultilevel"/>
    <w:tmpl w:val="D2BC0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E23C1D"/>
    <w:multiLevelType w:val="hybridMultilevel"/>
    <w:tmpl w:val="87543EA0"/>
    <w:lvl w:ilvl="0" w:tplc="8A845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60A5A90"/>
    <w:multiLevelType w:val="multilevel"/>
    <w:tmpl w:val="7B5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67D156F"/>
    <w:multiLevelType w:val="hybridMultilevel"/>
    <w:tmpl w:val="F38A8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01958"/>
    <w:multiLevelType w:val="hybridMultilevel"/>
    <w:tmpl w:val="E084EB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F21AC"/>
    <w:multiLevelType w:val="multilevel"/>
    <w:tmpl w:val="FF0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324D29"/>
    <w:multiLevelType w:val="multilevel"/>
    <w:tmpl w:val="B59A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BA56BD"/>
    <w:multiLevelType w:val="hybridMultilevel"/>
    <w:tmpl w:val="DEF018D0"/>
    <w:lvl w:ilvl="0" w:tplc="61649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B521B4"/>
    <w:multiLevelType w:val="hybridMultilevel"/>
    <w:tmpl w:val="3EC09BD8"/>
    <w:lvl w:ilvl="0" w:tplc="1E608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709E5"/>
    <w:multiLevelType w:val="multilevel"/>
    <w:tmpl w:val="9DB6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CF6257"/>
    <w:multiLevelType w:val="hybridMultilevel"/>
    <w:tmpl w:val="E8B06E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A459C8"/>
    <w:multiLevelType w:val="hybridMultilevel"/>
    <w:tmpl w:val="2C8EA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E58BE"/>
    <w:multiLevelType w:val="hybridMultilevel"/>
    <w:tmpl w:val="520CFF20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52870"/>
    <w:multiLevelType w:val="hybridMultilevel"/>
    <w:tmpl w:val="2FFC2F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8792B"/>
    <w:multiLevelType w:val="hybridMultilevel"/>
    <w:tmpl w:val="3AF2DD34"/>
    <w:lvl w:ilvl="0" w:tplc="B1D25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>
    <w:nsid w:val="74484A64"/>
    <w:multiLevelType w:val="hybridMultilevel"/>
    <w:tmpl w:val="245A0538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163B5"/>
    <w:multiLevelType w:val="hybridMultilevel"/>
    <w:tmpl w:val="B226EA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000044"/>
    <w:multiLevelType w:val="hybridMultilevel"/>
    <w:tmpl w:val="A3FEB5CE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56FB5"/>
    <w:multiLevelType w:val="hybridMultilevel"/>
    <w:tmpl w:val="B008CB94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62305E"/>
    <w:multiLevelType w:val="hybridMultilevel"/>
    <w:tmpl w:val="5F804C14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7"/>
  </w:num>
  <w:num w:numId="3">
    <w:abstractNumId w:val="11"/>
  </w:num>
  <w:num w:numId="4">
    <w:abstractNumId w:val="5"/>
  </w:num>
  <w:num w:numId="5">
    <w:abstractNumId w:val="28"/>
  </w:num>
  <w:num w:numId="6">
    <w:abstractNumId w:val="6"/>
  </w:num>
  <w:num w:numId="7">
    <w:abstractNumId w:val="19"/>
  </w:num>
  <w:num w:numId="8">
    <w:abstractNumId w:val="36"/>
  </w:num>
  <w:num w:numId="9">
    <w:abstractNumId w:val="24"/>
  </w:num>
  <w:num w:numId="10">
    <w:abstractNumId w:val="9"/>
  </w:num>
  <w:num w:numId="11">
    <w:abstractNumId w:val="32"/>
  </w:num>
  <w:num w:numId="12">
    <w:abstractNumId w:val="15"/>
  </w:num>
  <w:num w:numId="13">
    <w:abstractNumId w:val="12"/>
  </w:num>
  <w:num w:numId="14">
    <w:abstractNumId w:val="35"/>
  </w:num>
  <w:num w:numId="15">
    <w:abstractNumId w:val="13"/>
  </w:num>
  <w:num w:numId="16">
    <w:abstractNumId w:val="29"/>
  </w:num>
  <w:num w:numId="17">
    <w:abstractNumId w:val="1"/>
  </w:num>
  <w:num w:numId="18">
    <w:abstractNumId w:val="33"/>
  </w:num>
  <w:num w:numId="19">
    <w:abstractNumId w:val="7"/>
  </w:num>
  <w:num w:numId="20">
    <w:abstractNumId w:val="4"/>
  </w:num>
  <w:num w:numId="21">
    <w:abstractNumId w:val="14"/>
  </w:num>
  <w:num w:numId="22">
    <w:abstractNumId w:val="27"/>
  </w:num>
  <w:num w:numId="23">
    <w:abstractNumId w:val="30"/>
  </w:num>
  <w:num w:numId="24">
    <w:abstractNumId w:val="34"/>
  </w:num>
  <w:num w:numId="25">
    <w:abstractNumId w:val="20"/>
  </w:num>
  <w:num w:numId="26">
    <w:abstractNumId w:val="26"/>
  </w:num>
  <w:num w:numId="27">
    <w:abstractNumId w:val="21"/>
  </w:num>
  <w:num w:numId="28">
    <w:abstractNumId w:val="22"/>
  </w:num>
  <w:num w:numId="29">
    <w:abstractNumId w:val="0"/>
  </w:num>
  <w:num w:numId="30">
    <w:abstractNumId w:val="10"/>
  </w:num>
  <w:num w:numId="31">
    <w:abstractNumId w:val="17"/>
  </w:num>
  <w:num w:numId="32">
    <w:abstractNumId w:val="31"/>
  </w:num>
  <w:num w:numId="33">
    <w:abstractNumId w:val="23"/>
  </w:num>
  <w:num w:numId="34">
    <w:abstractNumId w:val="2"/>
  </w:num>
  <w:num w:numId="35">
    <w:abstractNumId w:val="16"/>
  </w:num>
  <w:num w:numId="36">
    <w:abstractNumId w:val="3"/>
  </w:num>
  <w:num w:numId="37">
    <w:abstractNumId w:val="18"/>
  </w:num>
  <w:num w:numId="38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614"/>
    <w:rsid w:val="0000033C"/>
    <w:rsid w:val="00013ED2"/>
    <w:rsid w:val="0010763A"/>
    <w:rsid w:val="001355D1"/>
    <w:rsid w:val="00141ECD"/>
    <w:rsid w:val="00152017"/>
    <w:rsid w:val="00163C5B"/>
    <w:rsid w:val="001B2D3A"/>
    <w:rsid w:val="001D44A4"/>
    <w:rsid w:val="001F6F62"/>
    <w:rsid w:val="0024439A"/>
    <w:rsid w:val="00255F82"/>
    <w:rsid w:val="002A75F4"/>
    <w:rsid w:val="002B77FF"/>
    <w:rsid w:val="002F54E0"/>
    <w:rsid w:val="00324B19"/>
    <w:rsid w:val="00332127"/>
    <w:rsid w:val="00367EAC"/>
    <w:rsid w:val="00394D44"/>
    <w:rsid w:val="003E7E64"/>
    <w:rsid w:val="00410DB4"/>
    <w:rsid w:val="0041609D"/>
    <w:rsid w:val="00480330"/>
    <w:rsid w:val="004C1BCF"/>
    <w:rsid w:val="00511324"/>
    <w:rsid w:val="00525896"/>
    <w:rsid w:val="00536020"/>
    <w:rsid w:val="005A132E"/>
    <w:rsid w:val="005E53F2"/>
    <w:rsid w:val="006522F6"/>
    <w:rsid w:val="00682E1C"/>
    <w:rsid w:val="00690102"/>
    <w:rsid w:val="006B35F5"/>
    <w:rsid w:val="006C0643"/>
    <w:rsid w:val="00736B25"/>
    <w:rsid w:val="007658AC"/>
    <w:rsid w:val="00775F0D"/>
    <w:rsid w:val="007823E5"/>
    <w:rsid w:val="00797E61"/>
    <w:rsid w:val="00800EB6"/>
    <w:rsid w:val="0086335B"/>
    <w:rsid w:val="00890B7F"/>
    <w:rsid w:val="00897851"/>
    <w:rsid w:val="0090243C"/>
    <w:rsid w:val="00930A6D"/>
    <w:rsid w:val="009715CA"/>
    <w:rsid w:val="009F786C"/>
    <w:rsid w:val="00A22614"/>
    <w:rsid w:val="00A379B1"/>
    <w:rsid w:val="00A81D84"/>
    <w:rsid w:val="00AE2281"/>
    <w:rsid w:val="00B7158C"/>
    <w:rsid w:val="00CE2B36"/>
    <w:rsid w:val="00CF43D9"/>
    <w:rsid w:val="00CF5646"/>
    <w:rsid w:val="00D27014"/>
    <w:rsid w:val="00D84DE8"/>
    <w:rsid w:val="00E629C2"/>
    <w:rsid w:val="00E8209C"/>
    <w:rsid w:val="00ED3F84"/>
    <w:rsid w:val="00ED580A"/>
    <w:rsid w:val="00F32634"/>
    <w:rsid w:val="00F711A6"/>
    <w:rsid w:val="00F71FFF"/>
    <w:rsid w:val="00FA2279"/>
    <w:rsid w:val="00F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1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F6F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2261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2614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A22614"/>
    <w:pPr>
      <w:keepNext/>
      <w:keepLines/>
      <w:spacing w:before="20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6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3">
    <w:name w:val="List Paragraph"/>
    <w:basedOn w:val="a"/>
    <w:uiPriority w:val="99"/>
    <w:qFormat/>
    <w:rsid w:val="001F6F62"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rsid w:val="001F6F62"/>
    <w:pPr>
      <w:spacing w:line="276" w:lineRule="auto"/>
      <w:outlineLvl w:val="9"/>
    </w:pPr>
  </w:style>
  <w:style w:type="character" w:customStyle="1" w:styleId="20">
    <w:name w:val="Заголовок 2 Знак"/>
    <w:basedOn w:val="a0"/>
    <w:link w:val="2"/>
    <w:uiPriority w:val="99"/>
    <w:rsid w:val="00A226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2261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A2261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5">
    <w:name w:val="Hyperlink"/>
    <w:basedOn w:val="a0"/>
    <w:unhideWhenUsed/>
    <w:rsid w:val="00A22614"/>
    <w:rPr>
      <w:color w:val="0000FF"/>
      <w:u w:val="single"/>
    </w:rPr>
  </w:style>
  <w:style w:type="paragraph" w:styleId="a6">
    <w:name w:val="Body Text"/>
    <w:basedOn w:val="a"/>
    <w:link w:val="a7"/>
    <w:qFormat/>
    <w:rsid w:val="00A22614"/>
    <w:pPr>
      <w:widowControl w:val="0"/>
    </w:pPr>
    <w:rPr>
      <w:rFonts w:eastAsia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A22614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A226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2614"/>
    <w:pPr>
      <w:widowControl w:val="0"/>
      <w:ind w:left="103"/>
    </w:pPr>
    <w:rPr>
      <w:rFonts w:eastAsia="Times New Roman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A226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26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226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2261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1">
    <w:name w:val="Заголовок 51"/>
    <w:basedOn w:val="a"/>
    <w:next w:val="a"/>
    <w:semiHidden/>
    <w:unhideWhenUsed/>
    <w:qFormat/>
    <w:rsid w:val="00A226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rsid w:val="00A22614"/>
  </w:style>
  <w:style w:type="paragraph" w:customStyle="1" w:styleId="Default">
    <w:name w:val="Default"/>
    <w:uiPriority w:val="99"/>
    <w:rsid w:val="00A226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A2261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8">
    <w:name w:val="Table Grid"/>
    <w:basedOn w:val="a1"/>
    <w:rsid w:val="00A22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A22614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A22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A22614"/>
  </w:style>
  <w:style w:type="paragraph" w:styleId="ab">
    <w:name w:val="No Spacing"/>
    <w:uiPriority w:val="99"/>
    <w:qFormat/>
    <w:rsid w:val="00A2261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A22614"/>
  </w:style>
  <w:style w:type="character" w:customStyle="1" w:styleId="510">
    <w:name w:val="Заголовок 5 Знак1"/>
    <w:basedOn w:val="a0"/>
    <w:uiPriority w:val="9"/>
    <w:semiHidden/>
    <w:rsid w:val="00A22614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2">
    <w:name w:val="Без интервала1"/>
    <w:rsid w:val="00782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823E5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customStyle="1" w:styleId="FR2">
    <w:name w:val="FR2"/>
    <w:uiPriority w:val="99"/>
    <w:rsid w:val="007823E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7823E5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CF43D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F43D9"/>
    <w:rPr>
      <w:rFonts w:ascii="Times New Roman" w:eastAsiaTheme="minorEastAsia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CF43D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43D9"/>
    <w:rPr>
      <w:rFonts w:ascii="Times New Roman" w:eastAsiaTheme="minorEastAsia" w:hAnsi="Times New Roman" w:cs="Times New Roman"/>
      <w:lang w:eastAsia="ru-RU"/>
    </w:rPr>
  </w:style>
  <w:style w:type="paragraph" w:customStyle="1" w:styleId="Standard">
    <w:name w:val="Standard"/>
    <w:rsid w:val="003321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332127"/>
    <w:pPr>
      <w:spacing w:after="120"/>
    </w:pPr>
  </w:style>
  <w:style w:type="paragraph" w:customStyle="1" w:styleId="TableContents">
    <w:name w:val="Table Contents"/>
    <w:basedOn w:val="Standard"/>
    <w:rsid w:val="00332127"/>
    <w:pPr>
      <w:suppressLineNumbers/>
    </w:pPr>
  </w:style>
  <w:style w:type="character" w:customStyle="1" w:styleId="StrongEmphasis">
    <w:name w:val="Strong Emphasis"/>
    <w:rsid w:val="00332127"/>
    <w:rPr>
      <w:b/>
      <w:bCs/>
    </w:rPr>
  </w:style>
  <w:style w:type="paragraph" w:styleId="af0">
    <w:name w:val="caption"/>
    <w:basedOn w:val="a"/>
    <w:next w:val="a"/>
    <w:uiPriority w:val="99"/>
    <w:qFormat/>
    <w:rsid w:val="0090243C"/>
    <w:pPr>
      <w:jc w:val="center"/>
    </w:pPr>
    <w:rPr>
      <w:rFonts w:eastAsia="MS Mincho"/>
      <w:b/>
      <w:iCs/>
      <w:sz w:val="24"/>
      <w:szCs w:val="28"/>
    </w:rPr>
  </w:style>
  <w:style w:type="paragraph" w:styleId="af1">
    <w:name w:val="Normal (Web)"/>
    <w:basedOn w:val="a"/>
    <w:uiPriority w:val="99"/>
    <w:unhideWhenUsed/>
    <w:rsid w:val="005E53F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2">
    <w:name w:val="Strong"/>
    <w:basedOn w:val="a0"/>
    <w:uiPriority w:val="22"/>
    <w:qFormat/>
    <w:rsid w:val="005E53F2"/>
    <w:rPr>
      <w:b/>
      <w:bCs/>
    </w:rPr>
  </w:style>
  <w:style w:type="character" w:customStyle="1" w:styleId="apple-converted-space">
    <w:name w:val="apple-converted-space"/>
    <w:basedOn w:val="a0"/>
    <w:rsid w:val="00511324"/>
  </w:style>
  <w:style w:type="paragraph" w:styleId="af3">
    <w:name w:val="Balloon Text"/>
    <w:basedOn w:val="a"/>
    <w:link w:val="af4"/>
    <w:uiPriority w:val="99"/>
    <w:semiHidden/>
    <w:unhideWhenUsed/>
    <w:rsid w:val="0051132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11324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8"/>
    <w:uiPriority w:val="59"/>
    <w:rsid w:val="00F71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t.prototype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ictionbook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rusarticle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otey.com" TargetMode="External"/><Relationship Id="rId20" Type="http://schemas.openxmlformats.org/officeDocument/2006/relationships/hyperlink" Target="http://www.meduniver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vseovese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lib.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pitportal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26</Pages>
  <Words>9238</Words>
  <Characters>52663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Элемент</cp:lastModifiedBy>
  <cp:revision>21</cp:revision>
  <dcterms:created xsi:type="dcterms:W3CDTF">2017-05-02T13:16:00Z</dcterms:created>
  <dcterms:modified xsi:type="dcterms:W3CDTF">2021-11-29T21:12:00Z</dcterms:modified>
</cp:coreProperties>
</file>